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C4F" w:rsidRDefault="001A5C4F">
      <w:pPr>
        <w:pStyle w:val="ConsPlusTitlePage"/>
      </w:pPr>
      <w:bookmarkStart w:id="0" w:name="_GoBack"/>
      <w:bookmarkEnd w:id="0"/>
      <w:r>
        <w:br/>
      </w:r>
    </w:p>
    <w:p w:rsidR="001A5C4F" w:rsidRDefault="001A5C4F">
      <w:pPr>
        <w:pStyle w:val="ConsPlusNormal"/>
        <w:outlineLvl w:val="0"/>
      </w:pPr>
    </w:p>
    <w:p w:rsidR="001A5C4F" w:rsidRDefault="001A5C4F">
      <w:pPr>
        <w:pStyle w:val="ConsPlusTitle"/>
        <w:jc w:val="center"/>
        <w:outlineLvl w:val="0"/>
      </w:pPr>
      <w:r>
        <w:t>АДМИНИСТРАЦИЯ ГОРОДА ИВАНОВА</w:t>
      </w:r>
    </w:p>
    <w:p w:rsidR="001A5C4F" w:rsidRDefault="001A5C4F">
      <w:pPr>
        <w:pStyle w:val="ConsPlusTitle"/>
        <w:jc w:val="center"/>
      </w:pPr>
    </w:p>
    <w:p w:rsidR="001A5C4F" w:rsidRDefault="001A5C4F">
      <w:pPr>
        <w:pStyle w:val="ConsPlusTitle"/>
        <w:jc w:val="center"/>
      </w:pPr>
      <w:r>
        <w:t>ПОСТАНОВЛЕНИЕ</w:t>
      </w:r>
    </w:p>
    <w:p w:rsidR="001A5C4F" w:rsidRDefault="001A5C4F">
      <w:pPr>
        <w:pStyle w:val="ConsPlusTitle"/>
        <w:jc w:val="center"/>
      </w:pPr>
      <w:r>
        <w:t>от 31 марта 2017 г. N 431</w:t>
      </w:r>
    </w:p>
    <w:p w:rsidR="001A5C4F" w:rsidRDefault="001A5C4F">
      <w:pPr>
        <w:pStyle w:val="ConsPlusTitle"/>
        <w:jc w:val="center"/>
      </w:pPr>
    </w:p>
    <w:p w:rsidR="001A5C4F" w:rsidRDefault="001A5C4F">
      <w:pPr>
        <w:pStyle w:val="ConsPlusTitle"/>
        <w:jc w:val="center"/>
      </w:pPr>
      <w:r>
        <w:t>ОБ УТВЕРЖДЕНИИ ПОРЯДКА ПРЕДОСТАВЛЕНИЯ КОМПЕНСАЦИОННЫХ ВЫПЛАТ</w:t>
      </w:r>
    </w:p>
    <w:p w:rsidR="001A5C4F" w:rsidRDefault="001A5C4F">
      <w:pPr>
        <w:pStyle w:val="ConsPlusTitle"/>
        <w:jc w:val="center"/>
      </w:pPr>
      <w:r>
        <w:t>ОТДЕЛЬНЫМ КАТЕГОРИЯМ ГРАЖДАН ЧАСТИ ЗАТРАТ ЗА ПРИСМОТР И УХОД</w:t>
      </w:r>
    </w:p>
    <w:p w:rsidR="001A5C4F" w:rsidRDefault="001A5C4F">
      <w:pPr>
        <w:pStyle w:val="ConsPlusTitle"/>
        <w:jc w:val="center"/>
      </w:pPr>
      <w:r>
        <w:t>ЗА ДЕТЬМИ, ОСВАИВАЮЩИМИ ОБРАЗОВАТЕЛЬНЫЕ ПРОГРАММЫ</w:t>
      </w:r>
    </w:p>
    <w:p w:rsidR="001A5C4F" w:rsidRDefault="001A5C4F">
      <w:pPr>
        <w:pStyle w:val="ConsPlusTitle"/>
        <w:jc w:val="center"/>
      </w:pPr>
      <w:r>
        <w:t>ДОШКОЛЬНОГО ОБРАЗОВАНИЯ В ОРГАНИЗАЦИЯХ, ОСУЩЕСТВЛЯЮЩИХ</w:t>
      </w:r>
    </w:p>
    <w:p w:rsidR="001A5C4F" w:rsidRDefault="001A5C4F">
      <w:pPr>
        <w:pStyle w:val="ConsPlusTitle"/>
        <w:jc w:val="center"/>
      </w:pPr>
      <w:r>
        <w:t>ОБРАЗОВАТЕЛЬНУЮ ДЕЯТЕЛЬНОСТЬ НА ТЕРРИТОРИИ ГОРОДА ИВАНОВА</w:t>
      </w:r>
    </w:p>
    <w:p w:rsidR="001A5C4F" w:rsidRDefault="001A5C4F">
      <w:pPr>
        <w:pStyle w:val="ConsPlusTitle"/>
        <w:jc w:val="center"/>
      </w:pPr>
      <w:r>
        <w:t>(ЗА ИСКЛЮЧЕНИЕМ ГОСУДАРСТВЕННЫХ (МУНИЦИПАЛЬНЫХ) УЧРЕЖДЕНИЙ),</w:t>
      </w:r>
    </w:p>
    <w:p w:rsidR="001A5C4F" w:rsidRDefault="001A5C4F">
      <w:pPr>
        <w:pStyle w:val="ConsPlusTitle"/>
        <w:jc w:val="center"/>
      </w:pPr>
      <w:r>
        <w:t xml:space="preserve">И </w:t>
      </w:r>
      <w:proofErr w:type="gramStart"/>
      <w:r>
        <w:t>УСТАНОВЛЕНИИ</w:t>
      </w:r>
      <w:proofErr w:type="gramEnd"/>
      <w:r>
        <w:t xml:space="preserve"> ИХ РАЗМЕРА</w:t>
      </w:r>
    </w:p>
    <w:p w:rsidR="001A5C4F" w:rsidRDefault="001A5C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5C4F">
        <w:trPr>
          <w:jc w:val="center"/>
        </w:trPr>
        <w:tc>
          <w:tcPr>
            <w:tcW w:w="9294" w:type="dxa"/>
            <w:tcBorders>
              <w:top w:val="nil"/>
              <w:left w:val="single" w:sz="24" w:space="0" w:color="CED3F1"/>
              <w:bottom w:val="nil"/>
              <w:right w:val="single" w:sz="24" w:space="0" w:color="F4F3F8"/>
            </w:tcBorders>
            <w:shd w:val="clear" w:color="auto" w:fill="F4F3F8"/>
          </w:tcPr>
          <w:p w:rsidR="001A5C4F" w:rsidRDefault="001A5C4F">
            <w:pPr>
              <w:pStyle w:val="ConsPlusNormal"/>
              <w:jc w:val="center"/>
            </w:pPr>
            <w:r>
              <w:rPr>
                <w:color w:val="392C69"/>
              </w:rPr>
              <w:t>Список изменяющих документов</w:t>
            </w:r>
          </w:p>
          <w:p w:rsidR="001A5C4F" w:rsidRDefault="001A5C4F">
            <w:pPr>
              <w:pStyle w:val="ConsPlusNormal"/>
              <w:jc w:val="center"/>
            </w:pPr>
            <w:proofErr w:type="gramStart"/>
            <w:r>
              <w:rPr>
                <w:color w:val="392C69"/>
              </w:rPr>
              <w:t xml:space="preserve">(в ред. Постановлений Администрации г. Иванова от 19.12.2018 </w:t>
            </w:r>
            <w:hyperlink r:id="rId5" w:history="1">
              <w:r>
                <w:rPr>
                  <w:color w:val="0000FF"/>
                </w:rPr>
                <w:t>N 1701</w:t>
              </w:r>
            </w:hyperlink>
            <w:r>
              <w:rPr>
                <w:color w:val="392C69"/>
              </w:rPr>
              <w:t>,</w:t>
            </w:r>
            <w:proofErr w:type="gramEnd"/>
          </w:p>
          <w:p w:rsidR="001A5C4F" w:rsidRDefault="001A5C4F">
            <w:pPr>
              <w:pStyle w:val="ConsPlusNormal"/>
              <w:jc w:val="center"/>
            </w:pPr>
            <w:r>
              <w:rPr>
                <w:color w:val="392C69"/>
              </w:rPr>
              <w:t xml:space="preserve">от 29.01.2019 </w:t>
            </w:r>
            <w:hyperlink r:id="rId6" w:history="1">
              <w:r>
                <w:rPr>
                  <w:color w:val="0000FF"/>
                </w:rPr>
                <w:t>N 81</w:t>
              </w:r>
            </w:hyperlink>
            <w:r>
              <w:rPr>
                <w:color w:val="392C69"/>
              </w:rPr>
              <w:t>)</w:t>
            </w:r>
          </w:p>
        </w:tc>
      </w:tr>
    </w:tbl>
    <w:p w:rsidR="001A5C4F" w:rsidRDefault="001A5C4F">
      <w:pPr>
        <w:pStyle w:val="ConsPlusNormal"/>
        <w:jc w:val="center"/>
      </w:pPr>
    </w:p>
    <w:p w:rsidR="001A5C4F" w:rsidRDefault="001A5C4F">
      <w:pPr>
        <w:pStyle w:val="ConsPlusNormal"/>
        <w:ind w:firstLine="540"/>
        <w:jc w:val="both"/>
      </w:pPr>
      <w:proofErr w:type="gramStart"/>
      <w:r>
        <w:t xml:space="preserve">На основании </w:t>
      </w:r>
      <w:hyperlink r:id="rId7" w:history="1">
        <w:r>
          <w:rPr>
            <w:color w:val="0000FF"/>
          </w:rPr>
          <w:t>статьи 20</w:t>
        </w:r>
      </w:hyperlink>
      <w:r>
        <w:t xml:space="preserve"> Федерального закона от 06.10.2003 N 131-ФЗ "Об общих принципах организации местного самоуправления в Российской Федерации", в соответствии с </w:t>
      </w:r>
      <w:hyperlink r:id="rId8" w:history="1">
        <w:r>
          <w:rPr>
            <w:color w:val="0000FF"/>
          </w:rPr>
          <w:t>решением</w:t>
        </w:r>
      </w:hyperlink>
      <w:r>
        <w:t xml:space="preserve"> Ивановской городской Думы от 21.02.2017 N 346 "О компенсационных выплатах отдельным категориям граждан части затрат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города Иванова (за исключением</w:t>
      </w:r>
      <w:proofErr w:type="gramEnd"/>
      <w:r>
        <w:t xml:space="preserve"> государственных (муниципальных) учреждений)", муниципальной </w:t>
      </w:r>
      <w:hyperlink r:id="rId9" w:history="1">
        <w:r>
          <w:rPr>
            <w:color w:val="0000FF"/>
          </w:rPr>
          <w:t>программой</w:t>
        </w:r>
      </w:hyperlink>
      <w:r>
        <w:t xml:space="preserve"> "Забота и поддержка", утвержденной постановлением Администрации города Иванова от 13.11.2018 N 1489, в целях реализации мер социальной поддержки отдельным категориям граждан, руководствуясь </w:t>
      </w:r>
      <w:hyperlink r:id="rId10" w:history="1">
        <w:r>
          <w:rPr>
            <w:color w:val="0000FF"/>
          </w:rPr>
          <w:t>пунктом 19 части 3 статьи 44</w:t>
        </w:r>
      </w:hyperlink>
      <w:r>
        <w:t xml:space="preserve"> </w:t>
      </w:r>
      <w:hyperlink r:id="rId11" w:history="1">
        <w:r>
          <w:rPr>
            <w:color w:val="0000FF"/>
          </w:rPr>
          <w:t>Устава</w:t>
        </w:r>
      </w:hyperlink>
      <w:r>
        <w:t xml:space="preserve"> города Иванова, Администрация города Иванова постановляет:</w:t>
      </w:r>
    </w:p>
    <w:p w:rsidR="001A5C4F" w:rsidRDefault="001A5C4F">
      <w:pPr>
        <w:pStyle w:val="ConsPlusNormal"/>
        <w:jc w:val="both"/>
      </w:pPr>
      <w:r>
        <w:t xml:space="preserve">(в ред. </w:t>
      </w:r>
      <w:hyperlink r:id="rId12" w:history="1">
        <w:r>
          <w:rPr>
            <w:color w:val="0000FF"/>
          </w:rPr>
          <w:t>Постановления</w:t>
        </w:r>
      </w:hyperlink>
      <w:r>
        <w:t xml:space="preserve"> Администрации г. Иванова от 29.01.2019 N 81)</w:t>
      </w:r>
    </w:p>
    <w:p w:rsidR="001A5C4F" w:rsidRDefault="001A5C4F">
      <w:pPr>
        <w:pStyle w:val="ConsPlusNormal"/>
        <w:ind w:firstLine="540"/>
        <w:jc w:val="both"/>
      </w:pPr>
    </w:p>
    <w:p w:rsidR="001A5C4F" w:rsidRDefault="001A5C4F">
      <w:pPr>
        <w:pStyle w:val="ConsPlusNormal"/>
        <w:ind w:firstLine="540"/>
        <w:jc w:val="both"/>
      </w:pPr>
      <w:r>
        <w:t xml:space="preserve">1. Утвердить прилагаемый </w:t>
      </w:r>
      <w:hyperlink w:anchor="P51" w:history="1">
        <w:r>
          <w:rPr>
            <w:color w:val="0000FF"/>
          </w:rPr>
          <w:t>Порядок</w:t>
        </w:r>
      </w:hyperlink>
      <w:r>
        <w:t xml:space="preserve"> предоставления компенсационных выплат отдельным категориям граждан части затрат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города Иванова (за исключением государственных (муниципальных) учреждений).</w:t>
      </w:r>
    </w:p>
    <w:p w:rsidR="001A5C4F" w:rsidRDefault="001A5C4F">
      <w:pPr>
        <w:pStyle w:val="ConsPlusNormal"/>
        <w:ind w:firstLine="540"/>
        <w:jc w:val="both"/>
      </w:pPr>
    </w:p>
    <w:p w:rsidR="001A5C4F" w:rsidRDefault="001A5C4F">
      <w:pPr>
        <w:pStyle w:val="ConsPlusNormal"/>
        <w:ind w:firstLine="540"/>
        <w:jc w:val="both"/>
      </w:pPr>
      <w:r>
        <w:t xml:space="preserve">2. </w:t>
      </w:r>
      <w:proofErr w:type="gramStart"/>
      <w:r>
        <w:t>Компенсационные выплаты отдельным категориям граждан части затрат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города Иванова (за исключением государственных (муниципальных) учреждений), установить в размере 82% от суммы, указанной в документе, подтверждающем внесение родительской платы за присмотр и уход за детьми, но не более 9 тысяч рублей в месяц на</w:t>
      </w:r>
      <w:proofErr w:type="gramEnd"/>
      <w:r>
        <w:t xml:space="preserve"> каждого ребенка.</w:t>
      </w:r>
    </w:p>
    <w:p w:rsidR="001A5C4F" w:rsidRDefault="001A5C4F">
      <w:pPr>
        <w:pStyle w:val="ConsPlusNormal"/>
        <w:ind w:firstLine="540"/>
        <w:jc w:val="both"/>
      </w:pPr>
    </w:p>
    <w:p w:rsidR="001A5C4F" w:rsidRDefault="001A5C4F">
      <w:pPr>
        <w:pStyle w:val="ConsPlusNormal"/>
        <w:ind w:firstLine="540"/>
        <w:jc w:val="both"/>
      </w:pPr>
      <w:r>
        <w:t>3. Определить управление образования Администрации города Иванова уполномоченным органом по организации осуществления компенсационных выплат отдельным категориям граждан части затрат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города Иванова (за исключением государственных (муниципальных) учреждений).</w:t>
      </w:r>
    </w:p>
    <w:p w:rsidR="001A5C4F" w:rsidRDefault="001A5C4F">
      <w:pPr>
        <w:pStyle w:val="ConsPlusNormal"/>
        <w:jc w:val="both"/>
      </w:pPr>
    </w:p>
    <w:p w:rsidR="001A5C4F" w:rsidRDefault="001A5C4F">
      <w:pPr>
        <w:pStyle w:val="ConsPlusNormal"/>
        <w:ind w:firstLine="540"/>
        <w:jc w:val="both"/>
      </w:pPr>
      <w:r>
        <w:t xml:space="preserve">4. </w:t>
      </w:r>
      <w:proofErr w:type="gramStart"/>
      <w:r>
        <w:t xml:space="preserve">Определить управление образования Администрации города Иванова главным распорядителем бюджетных средств на период действия муниципальной </w:t>
      </w:r>
      <w:hyperlink r:id="rId13" w:history="1">
        <w:r>
          <w:rPr>
            <w:color w:val="0000FF"/>
          </w:rPr>
          <w:t>программы</w:t>
        </w:r>
      </w:hyperlink>
      <w:r>
        <w:t xml:space="preserve"> "Забота и </w:t>
      </w:r>
      <w:r>
        <w:lastRenderedPageBreak/>
        <w:t>поддержка", утвержденной постановлением Администрации города Иванова от 13.11.2018 N 1489 "Об утверждении муниципальной программы "Забота и поддержка", в части предоставления компенсационных выплат отдельным категориям граждан части затрат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roofErr w:type="gramEnd"/>
      <w:r>
        <w:t xml:space="preserve"> на территории города Иванова (за исключением государственных (муниципальных) учреждений).</w:t>
      </w:r>
    </w:p>
    <w:p w:rsidR="001A5C4F" w:rsidRDefault="001A5C4F">
      <w:pPr>
        <w:pStyle w:val="ConsPlusNormal"/>
        <w:jc w:val="both"/>
      </w:pPr>
      <w:r>
        <w:t xml:space="preserve">(в ред. </w:t>
      </w:r>
      <w:hyperlink r:id="rId14" w:history="1">
        <w:r>
          <w:rPr>
            <w:color w:val="0000FF"/>
          </w:rPr>
          <w:t>Постановления</w:t>
        </w:r>
      </w:hyperlink>
      <w:r>
        <w:t xml:space="preserve"> Администрации г. Иванова от 29.01.2019 N 81)</w:t>
      </w:r>
    </w:p>
    <w:p w:rsidR="001A5C4F" w:rsidRDefault="001A5C4F">
      <w:pPr>
        <w:pStyle w:val="ConsPlusNormal"/>
        <w:ind w:firstLine="540"/>
        <w:jc w:val="both"/>
      </w:pPr>
    </w:p>
    <w:p w:rsidR="001A5C4F" w:rsidRDefault="001A5C4F">
      <w:pPr>
        <w:pStyle w:val="ConsPlusNormal"/>
        <w:ind w:firstLine="540"/>
        <w:jc w:val="both"/>
      </w:pPr>
      <w:r>
        <w:t xml:space="preserve">5. </w:t>
      </w:r>
      <w:proofErr w:type="gramStart"/>
      <w:r>
        <w:t>Управлению образования Администрации города Иванова осуществлять расходование средств бюджета города Иванова на компенсационные выплаты отдельным категориям граждан части затрат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города Иванова (за исключением государственных (муниципальных) учреждений), в пределах ассигнований, предусмотренных в бюджете города Иванова на текущий финансовый год на эти цели, в</w:t>
      </w:r>
      <w:proofErr w:type="gramEnd"/>
      <w:r>
        <w:t xml:space="preserve"> </w:t>
      </w:r>
      <w:proofErr w:type="gramStart"/>
      <w:r>
        <w:t>соответствии</w:t>
      </w:r>
      <w:proofErr w:type="gramEnd"/>
      <w:r>
        <w:t xml:space="preserve"> с порядком, установленным для исполнения бюджета города Иванова по расходам.</w:t>
      </w:r>
    </w:p>
    <w:p w:rsidR="001A5C4F" w:rsidRDefault="001A5C4F">
      <w:pPr>
        <w:pStyle w:val="ConsPlusNormal"/>
        <w:ind w:firstLine="540"/>
        <w:jc w:val="both"/>
      </w:pPr>
    </w:p>
    <w:p w:rsidR="001A5C4F" w:rsidRDefault="001A5C4F">
      <w:pPr>
        <w:pStyle w:val="ConsPlusNormal"/>
        <w:ind w:firstLine="540"/>
        <w:jc w:val="both"/>
      </w:pPr>
      <w:r>
        <w:t xml:space="preserve">5.1. Информация о предоставлении в соответствии с настоящим постановлением компенсационных выплат отдельным категориям граждан части затрат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города Иванова (за исключением государственных (муниципальных) учреждений),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15" w:history="1">
        <w:r>
          <w:rPr>
            <w:color w:val="0000FF"/>
          </w:rPr>
          <w:t>законом</w:t>
        </w:r>
      </w:hyperlink>
      <w:r>
        <w:t xml:space="preserve"> от 17.07.1999 N 178-ФЗ "О государственной социальной помощи".</w:t>
      </w:r>
    </w:p>
    <w:p w:rsidR="001A5C4F" w:rsidRDefault="001A5C4F">
      <w:pPr>
        <w:pStyle w:val="ConsPlusNormal"/>
        <w:jc w:val="both"/>
      </w:pPr>
      <w:r>
        <w:t xml:space="preserve">(п. 5.1 </w:t>
      </w:r>
      <w:proofErr w:type="gramStart"/>
      <w:r>
        <w:t>введен</w:t>
      </w:r>
      <w:proofErr w:type="gramEnd"/>
      <w:r>
        <w:t xml:space="preserve"> </w:t>
      </w:r>
      <w:hyperlink r:id="rId16" w:history="1">
        <w:r>
          <w:rPr>
            <w:color w:val="0000FF"/>
          </w:rPr>
          <w:t>Постановлением</w:t>
        </w:r>
      </w:hyperlink>
      <w:r>
        <w:t xml:space="preserve"> Администрации г. Иванова от 19.12.2018 N 1701)</w:t>
      </w:r>
    </w:p>
    <w:p w:rsidR="001A5C4F" w:rsidRDefault="001A5C4F">
      <w:pPr>
        <w:pStyle w:val="ConsPlusNormal"/>
        <w:ind w:firstLine="540"/>
        <w:jc w:val="both"/>
      </w:pPr>
    </w:p>
    <w:p w:rsidR="001A5C4F" w:rsidRDefault="001A5C4F">
      <w:pPr>
        <w:pStyle w:val="ConsPlusNormal"/>
        <w:ind w:firstLine="540"/>
        <w:jc w:val="both"/>
      </w:pPr>
      <w:r>
        <w:t>6. Настоящее постановление вступает в силу со дня его официального опубликования.</w:t>
      </w:r>
    </w:p>
    <w:p w:rsidR="001A5C4F" w:rsidRDefault="001A5C4F">
      <w:pPr>
        <w:pStyle w:val="ConsPlusNormal"/>
        <w:ind w:firstLine="540"/>
        <w:jc w:val="both"/>
      </w:pPr>
    </w:p>
    <w:p w:rsidR="001A5C4F" w:rsidRDefault="001A5C4F">
      <w:pPr>
        <w:pStyle w:val="ConsPlusNormal"/>
        <w:ind w:firstLine="540"/>
        <w:jc w:val="both"/>
      </w:pPr>
      <w:r>
        <w:t>7. Опубликовать настоящее постановление в газете "Рабочий край" и разместить на официальном сайте Администрации города Иванова в сети Интернет.</w:t>
      </w:r>
    </w:p>
    <w:p w:rsidR="001A5C4F" w:rsidRDefault="001A5C4F">
      <w:pPr>
        <w:pStyle w:val="ConsPlusNormal"/>
        <w:ind w:firstLine="540"/>
        <w:jc w:val="both"/>
      </w:pPr>
    </w:p>
    <w:p w:rsidR="001A5C4F" w:rsidRDefault="001A5C4F">
      <w:pPr>
        <w:pStyle w:val="ConsPlusNormal"/>
        <w:jc w:val="right"/>
      </w:pPr>
      <w:r>
        <w:t>Глава города Иванова</w:t>
      </w:r>
    </w:p>
    <w:p w:rsidR="001A5C4F" w:rsidRDefault="001A5C4F">
      <w:pPr>
        <w:pStyle w:val="ConsPlusNormal"/>
        <w:jc w:val="right"/>
      </w:pPr>
      <w:r>
        <w:t>В.Н.ШАРЫПОВ</w:t>
      </w:r>
    </w:p>
    <w:p w:rsidR="001A5C4F" w:rsidRDefault="001A5C4F">
      <w:pPr>
        <w:pStyle w:val="ConsPlusNormal"/>
        <w:ind w:firstLine="540"/>
        <w:jc w:val="both"/>
      </w:pPr>
    </w:p>
    <w:p w:rsidR="001A5C4F" w:rsidRDefault="001A5C4F">
      <w:pPr>
        <w:pStyle w:val="ConsPlusNormal"/>
        <w:ind w:firstLine="540"/>
        <w:jc w:val="both"/>
      </w:pPr>
    </w:p>
    <w:p w:rsidR="001A5C4F" w:rsidRDefault="001A5C4F">
      <w:pPr>
        <w:pStyle w:val="ConsPlusNormal"/>
        <w:ind w:firstLine="540"/>
        <w:jc w:val="both"/>
      </w:pPr>
    </w:p>
    <w:p w:rsidR="001A5C4F" w:rsidRDefault="001A5C4F">
      <w:pPr>
        <w:pStyle w:val="ConsPlusNormal"/>
        <w:ind w:firstLine="540"/>
        <w:jc w:val="both"/>
      </w:pPr>
    </w:p>
    <w:p w:rsidR="001A5C4F" w:rsidRDefault="001A5C4F">
      <w:pPr>
        <w:pStyle w:val="ConsPlusNormal"/>
        <w:ind w:firstLine="540"/>
        <w:jc w:val="both"/>
      </w:pPr>
    </w:p>
    <w:p w:rsidR="001A5C4F" w:rsidRDefault="001A5C4F">
      <w:pPr>
        <w:pStyle w:val="ConsPlusNormal"/>
        <w:jc w:val="right"/>
        <w:outlineLvl w:val="0"/>
      </w:pPr>
      <w:r>
        <w:t>Утвержден</w:t>
      </w:r>
    </w:p>
    <w:p w:rsidR="001A5C4F" w:rsidRDefault="001A5C4F">
      <w:pPr>
        <w:pStyle w:val="ConsPlusNormal"/>
        <w:jc w:val="right"/>
      </w:pPr>
      <w:r>
        <w:t>постановлением</w:t>
      </w:r>
    </w:p>
    <w:p w:rsidR="001A5C4F" w:rsidRDefault="001A5C4F">
      <w:pPr>
        <w:pStyle w:val="ConsPlusNormal"/>
        <w:jc w:val="right"/>
      </w:pPr>
      <w:r>
        <w:t>Администрации</w:t>
      </w:r>
    </w:p>
    <w:p w:rsidR="001A5C4F" w:rsidRDefault="001A5C4F">
      <w:pPr>
        <w:pStyle w:val="ConsPlusNormal"/>
        <w:jc w:val="right"/>
      </w:pPr>
      <w:r>
        <w:t>города Иванова</w:t>
      </w:r>
    </w:p>
    <w:p w:rsidR="001A5C4F" w:rsidRDefault="001A5C4F">
      <w:pPr>
        <w:pStyle w:val="ConsPlusNormal"/>
        <w:jc w:val="right"/>
      </w:pPr>
      <w:r>
        <w:t>от 31.03.2017 N 431</w:t>
      </w:r>
    </w:p>
    <w:p w:rsidR="001A5C4F" w:rsidRDefault="001A5C4F">
      <w:pPr>
        <w:pStyle w:val="ConsPlusNormal"/>
        <w:jc w:val="center"/>
      </w:pPr>
    </w:p>
    <w:p w:rsidR="001A5C4F" w:rsidRDefault="001A5C4F">
      <w:pPr>
        <w:pStyle w:val="ConsPlusTitle"/>
        <w:jc w:val="center"/>
      </w:pPr>
      <w:bookmarkStart w:id="1" w:name="P51"/>
      <w:bookmarkEnd w:id="1"/>
      <w:r>
        <w:t>ПОРЯДОК</w:t>
      </w:r>
    </w:p>
    <w:p w:rsidR="001A5C4F" w:rsidRDefault="001A5C4F">
      <w:pPr>
        <w:pStyle w:val="ConsPlusTitle"/>
        <w:jc w:val="center"/>
      </w:pPr>
      <w:r>
        <w:t>ПРЕДОСТАВЛЕНИЯ КОМПЕНСАЦИОННЫХ ВЫПЛАТ ОТДЕЛЬНЫМ КАТЕГОРИЯМ</w:t>
      </w:r>
    </w:p>
    <w:p w:rsidR="001A5C4F" w:rsidRDefault="001A5C4F">
      <w:pPr>
        <w:pStyle w:val="ConsPlusTitle"/>
        <w:jc w:val="center"/>
      </w:pPr>
      <w:r>
        <w:t>ГРАЖДАН ЧАСТИ ЗАТРАТ ЗА ПРИСМОТР И УХОД ЗА ДЕТЬМИ,</w:t>
      </w:r>
    </w:p>
    <w:p w:rsidR="001A5C4F" w:rsidRDefault="001A5C4F">
      <w:pPr>
        <w:pStyle w:val="ConsPlusTitle"/>
        <w:jc w:val="center"/>
      </w:pPr>
      <w:proofErr w:type="gramStart"/>
      <w:r>
        <w:t>ОСВАИВАЮЩИМИ</w:t>
      </w:r>
      <w:proofErr w:type="gramEnd"/>
      <w:r>
        <w:t xml:space="preserve"> ОБРАЗОВАТЕЛЬНЫЕ ПРОГРАММЫ ДОШКОЛЬНОГО</w:t>
      </w:r>
    </w:p>
    <w:p w:rsidR="001A5C4F" w:rsidRDefault="001A5C4F">
      <w:pPr>
        <w:pStyle w:val="ConsPlusTitle"/>
        <w:jc w:val="center"/>
      </w:pPr>
      <w:r>
        <w:t xml:space="preserve">ОБРАЗОВАНИЯ В ОРГАНИЗАЦИЯХ, ОСУЩЕСТВЛЯЮЩИХ </w:t>
      </w:r>
      <w:proofErr w:type="gramStart"/>
      <w:r>
        <w:t>ОБРАЗОВАТЕЛЬНУЮ</w:t>
      </w:r>
      <w:proofErr w:type="gramEnd"/>
    </w:p>
    <w:p w:rsidR="001A5C4F" w:rsidRDefault="001A5C4F">
      <w:pPr>
        <w:pStyle w:val="ConsPlusTitle"/>
        <w:jc w:val="center"/>
      </w:pPr>
      <w:proofErr w:type="gramStart"/>
      <w:r>
        <w:t>ДЕЯТЕЛЬНОСТЬ НА ТЕРРИТОРИИ ГОРОДА ИВАНОВА (ЗА ИСКЛЮЧЕНИЕМ</w:t>
      </w:r>
      <w:proofErr w:type="gramEnd"/>
    </w:p>
    <w:p w:rsidR="001A5C4F" w:rsidRDefault="001A5C4F">
      <w:pPr>
        <w:pStyle w:val="ConsPlusTitle"/>
        <w:jc w:val="center"/>
      </w:pPr>
      <w:proofErr w:type="gramStart"/>
      <w:r>
        <w:t>ГОСУДАРСТВЕННЫХ (МУНИЦИПАЛЬНЫХ) УЧРЕЖДЕНИЙ)</w:t>
      </w:r>
      <w:proofErr w:type="gramEnd"/>
    </w:p>
    <w:p w:rsidR="001A5C4F" w:rsidRDefault="001A5C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5C4F">
        <w:trPr>
          <w:jc w:val="center"/>
        </w:trPr>
        <w:tc>
          <w:tcPr>
            <w:tcW w:w="9294" w:type="dxa"/>
            <w:tcBorders>
              <w:top w:val="nil"/>
              <w:left w:val="single" w:sz="24" w:space="0" w:color="CED3F1"/>
              <w:bottom w:val="nil"/>
              <w:right w:val="single" w:sz="24" w:space="0" w:color="F4F3F8"/>
            </w:tcBorders>
            <w:shd w:val="clear" w:color="auto" w:fill="F4F3F8"/>
          </w:tcPr>
          <w:p w:rsidR="001A5C4F" w:rsidRDefault="001A5C4F">
            <w:pPr>
              <w:pStyle w:val="ConsPlusNormal"/>
              <w:jc w:val="center"/>
            </w:pPr>
            <w:r>
              <w:rPr>
                <w:color w:val="392C69"/>
              </w:rPr>
              <w:lastRenderedPageBreak/>
              <w:t>Список изменяющих документов</w:t>
            </w:r>
          </w:p>
          <w:p w:rsidR="001A5C4F" w:rsidRDefault="001A5C4F">
            <w:pPr>
              <w:pStyle w:val="ConsPlusNormal"/>
              <w:jc w:val="center"/>
            </w:pPr>
            <w:r>
              <w:rPr>
                <w:color w:val="392C69"/>
              </w:rPr>
              <w:t xml:space="preserve">(в ред. </w:t>
            </w:r>
            <w:hyperlink r:id="rId17" w:history="1">
              <w:r>
                <w:rPr>
                  <w:color w:val="0000FF"/>
                </w:rPr>
                <w:t>Постановления</w:t>
              </w:r>
            </w:hyperlink>
            <w:r>
              <w:rPr>
                <w:color w:val="392C69"/>
              </w:rPr>
              <w:t xml:space="preserve"> Администрации г. Иванова от 29.01.2019 N 81)</w:t>
            </w:r>
          </w:p>
        </w:tc>
      </w:tr>
    </w:tbl>
    <w:p w:rsidR="001A5C4F" w:rsidRDefault="001A5C4F">
      <w:pPr>
        <w:pStyle w:val="ConsPlusNormal"/>
        <w:jc w:val="center"/>
      </w:pPr>
    </w:p>
    <w:p w:rsidR="001A5C4F" w:rsidRDefault="001A5C4F">
      <w:pPr>
        <w:pStyle w:val="ConsPlusTitle"/>
        <w:jc w:val="center"/>
        <w:outlineLvl w:val="1"/>
      </w:pPr>
      <w:r>
        <w:t>1. Общие положения</w:t>
      </w:r>
    </w:p>
    <w:p w:rsidR="001A5C4F" w:rsidRDefault="001A5C4F">
      <w:pPr>
        <w:pStyle w:val="ConsPlusNormal"/>
        <w:jc w:val="center"/>
      </w:pPr>
    </w:p>
    <w:p w:rsidR="001A5C4F" w:rsidRDefault="001A5C4F">
      <w:pPr>
        <w:pStyle w:val="ConsPlusNormal"/>
        <w:ind w:firstLine="540"/>
        <w:jc w:val="both"/>
      </w:pPr>
      <w:r>
        <w:t>1.1. Настоящий Порядок определяет условия и механизм назначения и предоставления компенсационных выплат отдельным категориям граждан части затрат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города Иванова (за исключением государственных (муниципальных) учреждений) (далее - компенсационная выплата, компенсация).</w:t>
      </w:r>
    </w:p>
    <w:p w:rsidR="001A5C4F" w:rsidRDefault="001A5C4F">
      <w:pPr>
        <w:pStyle w:val="ConsPlusNormal"/>
        <w:spacing w:before="220"/>
        <w:ind w:firstLine="540"/>
        <w:jc w:val="both"/>
      </w:pPr>
      <w:r>
        <w:t xml:space="preserve">1.2. </w:t>
      </w:r>
      <w:proofErr w:type="gramStart"/>
      <w:r>
        <w:t>Компенсационные выплаты представляют собой выплаты гражданам, являющимся работниками муниципальных учреждений социальной сферы города Иванова, подведомственных управлению образования Администрации города Иванова, комитету по культуре Администрации города Иванова, комитету молодежной политики, физической культуры и спорта Администрации города Иванова (далее - муниципальные учреждения социальной сферы города Иванова), части затрат за присмотр и уход за детьми в возрасте от 1,5 до 3 лет (включительно), осваивающими</w:t>
      </w:r>
      <w:proofErr w:type="gramEnd"/>
      <w:r>
        <w:t xml:space="preserve"> образовательные программы дошкольного образования в </w:t>
      </w:r>
      <w:proofErr w:type="gramStart"/>
      <w:r>
        <w:t>режиме полного дня</w:t>
      </w:r>
      <w:proofErr w:type="gramEnd"/>
      <w:r>
        <w:t>, продленного дня или круглосуточного пребывания детей в организациях, осуществляющих образовательную деятельность (за исключением государственных (муниципальных) учреждений).</w:t>
      </w:r>
    </w:p>
    <w:p w:rsidR="001A5C4F" w:rsidRDefault="001A5C4F">
      <w:pPr>
        <w:pStyle w:val="ConsPlusNormal"/>
        <w:spacing w:before="220"/>
        <w:ind w:firstLine="540"/>
        <w:jc w:val="both"/>
      </w:pPr>
      <w:r>
        <w:t xml:space="preserve">1.3. </w:t>
      </w:r>
      <w:proofErr w:type="gramStart"/>
      <w:r>
        <w:t>Для целей настоящего Порядка под организациями, осуществляющими образовательную деятельность, понимаются образовательные организации (за исключением государственных (муниципальных) учреждений), а также организации, осуществляющие обучение, и индивидуальные предприниматели, осуществляющие образовательную деятельность на территории города Иванова на основании лицензии на образовательную деятельность по дошкольному образованию в соответствии с требованиями действующего законодательства (далее - негосударственные образовательные организации).</w:t>
      </w:r>
      <w:proofErr w:type="gramEnd"/>
    </w:p>
    <w:p w:rsidR="001A5C4F" w:rsidRDefault="001A5C4F">
      <w:pPr>
        <w:pStyle w:val="ConsPlusNormal"/>
        <w:spacing w:before="220"/>
        <w:ind w:firstLine="540"/>
        <w:jc w:val="both"/>
      </w:pPr>
      <w:bookmarkStart w:id="2" w:name="P66"/>
      <w:bookmarkEnd w:id="2"/>
      <w:r>
        <w:t>1.4. Компенсационная выплата предоставляется при одновременном соблюдении следующих условий:</w:t>
      </w:r>
    </w:p>
    <w:p w:rsidR="001A5C4F" w:rsidRDefault="001A5C4F">
      <w:pPr>
        <w:pStyle w:val="ConsPlusNormal"/>
        <w:spacing w:before="220"/>
        <w:ind w:firstLine="540"/>
        <w:jc w:val="both"/>
      </w:pPr>
      <w:r>
        <w:t>- гражданин является работником муниципального учреждения социальной сферы города Иванова;</w:t>
      </w:r>
    </w:p>
    <w:p w:rsidR="001A5C4F" w:rsidRDefault="001A5C4F">
      <w:pPr>
        <w:pStyle w:val="ConsPlusNormal"/>
        <w:spacing w:before="220"/>
        <w:ind w:firstLine="540"/>
        <w:jc w:val="both"/>
      </w:pPr>
      <w:r>
        <w:t>- работа в муниципальном учреждении социальной сферы города Иванова является для гражданина основным местом его работы;</w:t>
      </w:r>
    </w:p>
    <w:p w:rsidR="001A5C4F" w:rsidRDefault="001A5C4F">
      <w:pPr>
        <w:pStyle w:val="ConsPlusNormal"/>
        <w:spacing w:before="220"/>
        <w:ind w:firstLine="540"/>
        <w:jc w:val="both"/>
      </w:pPr>
      <w:r>
        <w:t>- гражданин является родителем (законным представителем) ребенка в возрасте от 1,5 до 3 лет (включительно), осваивающего образовательную программу дошкольного образования в негосударственной образовательной организации;</w:t>
      </w:r>
    </w:p>
    <w:p w:rsidR="001A5C4F" w:rsidRDefault="001A5C4F">
      <w:pPr>
        <w:pStyle w:val="ConsPlusNormal"/>
        <w:spacing w:before="220"/>
        <w:ind w:firstLine="540"/>
        <w:jc w:val="both"/>
      </w:pPr>
      <w:r>
        <w:t>- гражданин на дату обращения с заявлением о назначении компенсационной выплаты не лишен родительских прав (не ограничен в родительских правах) в отношении ребенка, не освобожден (не отстранен) от обязанностей опекуна в отношении ребенка, не является бывшим усыновителем ребенка;</w:t>
      </w:r>
    </w:p>
    <w:p w:rsidR="001A5C4F" w:rsidRDefault="001A5C4F">
      <w:pPr>
        <w:pStyle w:val="ConsPlusNormal"/>
        <w:spacing w:before="220"/>
        <w:ind w:firstLine="540"/>
        <w:jc w:val="both"/>
      </w:pPr>
      <w:proofErr w:type="gramStart"/>
      <w:r>
        <w:t xml:space="preserve">- постановка ребенка на учет на региональном интернет-портале Департамента образования Ивановской области в соответствии с административным </w:t>
      </w:r>
      <w:hyperlink r:id="rId18" w:history="1">
        <w:r>
          <w:rPr>
            <w:color w:val="0000FF"/>
          </w:rPr>
          <w:t>регламентом</w:t>
        </w:r>
      </w:hyperlink>
      <w:r>
        <w:t xml:space="preserve"> предоставления муниципальной услуги "Прием заявлений, постановка на учет и зачисление детей в образовательные учреждения города Иванова, реализующие образовательную программу дошкольного образования", утвержденным постановлением Администрации города Иванова от 03.11.2010 N 2204;</w:t>
      </w:r>
      <w:proofErr w:type="gramEnd"/>
    </w:p>
    <w:p w:rsidR="001A5C4F" w:rsidRDefault="001A5C4F">
      <w:pPr>
        <w:pStyle w:val="ConsPlusNormal"/>
        <w:spacing w:before="220"/>
        <w:ind w:firstLine="540"/>
        <w:jc w:val="both"/>
      </w:pPr>
      <w:proofErr w:type="gramStart"/>
      <w:r>
        <w:lastRenderedPageBreak/>
        <w:t>- наличие очередности на региональном интернет-портале Департамента образования Ивановской области в муниципальные дошкольные образовательные учреждения города Иванова на дату обращения гражданина с заявлением о назначении компенсационной выплаты;</w:t>
      </w:r>
      <w:proofErr w:type="gramEnd"/>
    </w:p>
    <w:p w:rsidR="001A5C4F" w:rsidRDefault="001A5C4F">
      <w:pPr>
        <w:pStyle w:val="ConsPlusNormal"/>
        <w:spacing w:before="220"/>
        <w:ind w:firstLine="540"/>
        <w:jc w:val="both"/>
      </w:pPr>
      <w:proofErr w:type="gramStart"/>
      <w:r>
        <w:t>- наличие у гражданина договора на оказание услуг по присмотру и уходу за детьми, заключенного между ним и негосударственной образовательной организацией, содержащего в том числе: сведения о лицензии на осуществление образовательной деятельности в сфере дошкольного образования, длительность пребывания ребенка в группе, размер платы, взимаемой с родителей (законных представителей) за присмотр и уход за детьми, условие о перерасчете платы за питание в</w:t>
      </w:r>
      <w:proofErr w:type="gramEnd"/>
      <w:r>
        <w:t xml:space="preserve"> </w:t>
      </w:r>
      <w:proofErr w:type="gramStart"/>
      <w:r>
        <w:t>случае</w:t>
      </w:r>
      <w:proofErr w:type="gramEnd"/>
      <w:r>
        <w:t xml:space="preserve"> непосещения ребенком негосударственной образовательной организации;</w:t>
      </w:r>
    </w:p>
    <w:p w:rsidR="001A5C4F" w:rsidRDefault="001A5C4F">
      <w:pPr>
        <w:pStyle w:val="ConsPlusNormal"/>
        <w:spacing w:before="220"/>
        <w:ind w:firstLine="540"/>
        <w:jc w:val="both"/>
      </w:pPr>
      <w:r>
        <w:t>- режим пребывания ребенка в группе негосударственной образовательной организации не менее 12 часов;</w:t>
      </w:r>
    </w:p>
    <w:p w:rsidR="001A5C4F" w:rsidRDefault="001A5C4F">
      <w:pPr>
        <w:pStyle w:val="ConsPlusNormal"/>
        <w:spacing w:before="220"/>
        <w:ind w:firstLine="540"/>
        <w:jc w:val="both"/>
      </w:pPr>
      <w:r>
        <w:t>- размер родительской платы за присмотр и уход в негосударственной образовательной организации не должен составлять более 11 тысяч рублей в месяц;</w:t>
      </w:r>
    </w:p>
    <w:p w:rsidR="001A5C4F" w:rsidRDefault="001A5C4F">
      <w:pPr>
        <w:pStyle w:val="ConsPlusNormal"/>
        <w:spacing w:before="220"/>
        <w:ind w:firstLine="540"/>
        <w:jc w:val="both"/>
      </w:pPr>
      <w:r>
        <w:t xml:space="preserve">- наличие у негосударственной образовательной организации лицензии на осуществление образовательной деятельности в сфере дошкольного образования, регистрации на </w:t>
      </w:r>
      <w:proofErr w:type="gramStart"/>
      <w:r>
        <w:t>региональном</w:t>
      </w:r>
      <w:proofErr w:type="gramEnd"/>
      <w:r>
        <w:t xml:space="preserve"> интернет-портале Департамента образования Ивановской области.</w:t>
      </w:r>
    </w:p>
    <w:p w:rsidR="001A5C4F" w:rsidRDefault="001A5C4F">
      <w:pPr>
        <w:pStyle w:val="ConsPlusNormal"/>
        <w:spacing w:before="220"/>
        <w:ind w:firstLine="540"/>
        <w:jc w:val="both"/>
      </w:pPr>
      <w:r>
        <w:t xml:space="preserve">1.5. Компенсационные выплаты предоставляются в рамках реализации муниципальной </w:t>
      </w:r>
      <w:hyperlink r:id="rId19" w:history="1">
        <w:r>
          <w:rPr>
            <w:color w:val="0000FF"/>
          </w:rPr>
          <w:t>программы</w:t>
        </w:r>
      </w:hyperlink>
      <w:r>
        <w:t xml:space="preserve"> "Забота и поддержка", утвержденной постановлением Администрации города Иванова от 13.11.2018 N 1489 "Об утверждении муниципальной программы "Забота и поддержка".</w:t>
      </w:r>
    </w:p>
    <w:p w:rsidR="001A5C4F" w:rsidRDefault="001A5C4F">
      <w:pPr>
        <w:pStyle w:val="ConsPlusNormal"/>
        <w:jc w:val="both"/>
      </w:pPr>
      <w:r>
        <w:t xml:space="preserve">(в ред. </w:t>
      </w:r>
      <w:hyperlink r:id="rId20" w:history="1">
        <w:r>
          <w:rPr>
            <w:color w:val="0000FF"/>
          </w:rPr>
          <w:t>Постановления</w:t>
        </w:r>
      </w:hyperlink>
      <w:r>
        <w:t xml:space="preserve"> Администрации г. Иванова от 29.01.2019 N 81)</w:t>
      </w:r>
    </w:p>
    <w:p w:rsidR="001A5C4F" w:rsidRDefault="001A5C4F">
      <w:pPr>
        <w:pStyle w:val="ConsPlusNormal"/>
        <w:spacing w:before="220"/>
        <w:ind w:firstLine="540"/>
        <w:jc w:val="both"/>
      </w:pPr>
      <w:r>
        <w:t>1.6. Компенсационные выплаты осуществляются в пределах бюджетных ассигнований, предусмотренных в бюджете города Иванова на текущий финансовый год.</w:t>
      </w:r>
    </w:p>
    <w:p w:rsidR="001A5C4F" w:rsidRDefault="001A5C4F">
      <w:pPr>
        <w:pStyle w:val="ConsPlusNormal"/>
        <w:ind w:firstLine="540"/>
        <w:jc w:val="both"/>
      </w:pPr>
    </w:p>
    <w:p w:rsidR="001A5C4F" w:rsidRDefault="001A5C4F">
      <w:pPr>
        <w:pStyle w:val="ConsPlusTitle"/>
        <w:jc w:val="center"/>
        <w:outlineLvl w:val="1"/>
      </w:pPr>
      <w:r>
        <w:t>2. Порядок обращения за компенсационной выплатой,</w:t>
      </w:r>
    </w:p>
    <w:p w:rsidR="001A5C4F" w:rsidRDefault="001A5C4F">
      <w:pPr>
        <w:pStyle w:val="ConsPlusTitle"/>
        <w:jc w:val="center"/>
      </w:pPr>
      <w:r>
        <w:t>порядок ее назначения и выплаты</w:t>
      </w:r>
    </w:p>
    <w:p w:rsidR="001A5C4F" w:rsidRDefault="001A5C4F">
      <w:pPr>
        <w:pStyle w:val="ConsPlusNormal"/>
        <w:ind w:firstLine="540"/>
        <w:jc w:val="both"/>
      </w:pPr>
    </w:p>
    <w:p w:rsidR="001A5C4F" w:rsidRDefault="001A5C4F">
      <w:pPr>
        <w:pStyle w:val="ConsPlusNormal"/>
        <w:ind w:firstLine="540"/>
        <w:jc w:val="both"/>
      </w:pPr>
      <w:bookmarkStart w:id="3" w:name="P84"/>
      <w:bookmarkEnd w:id="3"/>
      <w:r>
        <w:t>2.1. Для назначения компенсационной выплаты гражданин (далее - заявитель) представляет в управление образования Администрации города Иванова (далее - уполномоченный орган) в ходе личного приема следующие документы:</w:t>
      </w:r>
    </w:p>
    <w:p w:rsidR="001A5C4F" w:rsidRDefault="001A5C4F">
      <w:pPr>
        <w:pStyle w:val="ConsPlusNormal"/>
        <w:spacing w:before="220"/>
        <w:ind w:firstLine="540"/>
        <w:jc w:val="both"/>
      </w:pPr>
      <w:r>
        <w:t xml:space="preserve">1) письменное </w:t>
      </w:r>
      <w:hyperlink w:anchor="P149" w:history="1">
        <w:r>
          <w:rPr>
            <w:color w:val="0000FF"/>
          </w:rPr>
          <w:t>заявление</w:t>
        </w:r>
      </w:hyperlink>
      <w:r>
        <w:t xml:space="preserve"> о назначении компенсационной выплаты с указанием информации о лицевом счете для перечисления денежных средств, открытом заявителем в кредитной организации, по форме согласно приложению к настоящему Порядку (далее - заявление);</w:t>
      </w:r>
    </w:p>
    <w:p w:rsidR="001A5C4F" w:rsidRDefault="001A5C4F">
      <w:pPr>
        <w:pStyle w:val="ConsPlusNormal"/>
        <w:spacing w:before="220"/>
        <w:ind w:firstLine="540"/>
        <w:jc w:val="both"/>
      </w:pPr>
      <w:r>
        <w:t xml:space="preserve">2) копию документа, удостоверяющего личность заявителя, с предоставлением оригинала для </w:t>
      </w:r>
      <w:proofErr w:type="gramStart"/>
      <w:r>
        <w:t>заверения копии</w:t>
      </w:r>
      <w:proofErr w:type="gramEnd"/>
      <w:r>
        <w:t xml:space="preserve"> специалистом уполномоченного органа;</w:t>
      </w:r>
    </w:p>
    <w:p w:rsidR="001A5C4F" w:rsidRDefault="001A5C4F">
      <w:pPr>
        <w:pStyle w:val="ConsPlusNormal"/>
        <w:spacing w:before="220"/>
        <w:ind w:firstLine="540"/>
        <w:jc w:val="both"/>
      </w:pPr>
      <w:r>
        <w:t xml:space="preserve">3) копию свидетельства о рождении (свидетельства об усыновлении (удочерении) ребенка) или копию документа о назначении опекуном ребенка, с предоставлением оригинала для </w:t>
      </w:r>
      <w:proofErr w:type="gramStart"/>
      <w:r>
        <w:t>заверения копии</w:t>
      </w:r>
      <w:proofErr w:type="gramEnd"/>
      <w:r>
        <w:t xml:space="preserve"> специалистом уполномоченного органа;</w:t>
      </w:r>
    </w:p>
    <w:p w:rsidR="001A5C4F" w:rsidRDefault="001A5C4F">
      <w:pPr>
        <w:pStyle w:val="ConsPlusNormal"/>
        <w:spacing w:before="220"/>
        <w:ind w:firstLine="540"/>
        <w:jc w:val="both"/>
      </w:pPr>
      <w:r>
        <w:t>4) справку с места работы заявителя, выданную муниципальным учреждением социальной сферы города Иванова, содержащую сведения о том, что данное место работы является для заявителя основным;</w:t>
      </w:r>
    </w:p>
    <w:p w:rsidR="001A5C4F" w:rsidRDefault="001A5C4F">
      <w:pPr>
        <w:pStyle w:val="ConsPlusNormal"/>
        <w:spacing w:before="220"/>
        <w:ind w:firstLine="540"/>
        <w:jc w:val="both"/>
      </w:pPr>
      <w:r>
        <w:t xml:space="preserve">5) копию приказа о приеме ребенка на </w:t>
      </w:r>
      <w:proofErr w:type="gramStart"/>
      <w:r>
        <w:t>обучение по</w:t>
      </w:r>
      <w:proofErr w:type="gramEnd"/>
      <w:r>
        <w:t xml:space="preserve"> образовательным программам дошкольного образования в негосударственную образовательную организацию, содержащего </w:t>
      </w:r>
      <w:r>
        <w:lastRenderedPageBreak/>
        <w:t>ссылку на направление управления образования Администрации города Иванова в данную негосударственную образовательную организацию, заверенную негосударственной образовательной организацией;</w:t>
      </w:r>
    </w:p>
    <w:p w:rsidR="001A5C4F" w:rsidRDefault="001A5C4F">
      <w:pPr>
        <w:pStyle w:val="ConsPlusNormal"/>
        <w:spacing w:before="220"/>
        <w:ind w:firstLine="540"/>
        <w:jc w:val="both"/>
      </w:pPr>
      <w:proofErr w:type="gramStart"/>
      <w:r>
        <w:t>6) копию договора на оказание услуг по присмотру и уходу за детьми, заключенного между заявителем и негосударственной образовательной организацией, содержащего в том числе: сведения о лицензии на осуществление образовательной деятельности в сфере дошкольного образования, длительность пребывания ребенка в группе, размер платы, взимаемой с родителей (законных представителей) за присмотр и уход за детьми, условие о перерасчете платы за питание в случае</w:t>
      </w:r>
      <w:proofErr w:type="gramEnd"/>
      <w:r>
        <w:t xml:space="preserve"> непосещения ребенком негосударственной образовательной организации, с предоставлением оригинала для </w:t>
      </w:r>
      <w:proofErr w:type="gramStart"/>
      <w:r>
        <w:t>заверения копии</w:t>
      </w:r>
      <w:proofErr w:type="gramEnd"/>
      <w:r>
        <w:t xml:space="preserve"> специалистом уполномоченного органа;</w:t>
      </w:r>
    </w:p>
    <w:p w:rsidR="001A5C4F" w:rsidRDefault="001A5C4F">
      <w:pPr>
        <w:pStyle w:val="ConsPlusNormal"/>
        <w:spacing w:before="220"/>
        <w:ind w:firstLine="540"/>
        <w:jc w:val="both"/>
      </w:pPr>
      <w:r>
        <w:t>7) выписка об открытии лицевого счета в кредитной организации.</w:t>
      </w:r>
    </w:p>
    <w:p w:rsidR="001A5C4F" w:rsidRDefault="001A5C4F">
      <w:pPr>
        <w:pStyle w:val="ConsPlusNormal"/>
        <w:spacing w:before="220"/>
        <w:ind w:firstLine="540"/>
        <w:jc w:val="both"/>
      </w:pPr>
      <w:r>
        <w:t>Документы, указанные в настоящем пункте, регистрируются уполномоченным органом в день их представления заявителем.</w:t>
      </w:r>
    </w:p>
    <w:p w:rsidR="001A5C4F" w:rsidRDefault="001A5C4F">
      <w:pPr>
        <w:pStyle w:val="ConsPlusNormal"/>
        <w:spacing w:before="220"/>
        <w:ind w:firstLine="540"/>
        <w:jc w:val="both"/>
      </w:pPr>
      <w:r>
        <w:t xml:space="preserve">2.2. Решение о назначении (об отказе в назначении) компенсационной выплаты принимается уполномоченным органом в течение пяти рабочих дней со дня регистрации документов, указанных в </w:t>
      </w:r>
      <w:hyperlink w:anchor="P84" w:history="1">
        <w:r>
          <w:rPr>
            <w:color w:val="0000FF"/>
          </w:rPr>
          <w:t>пункте 2.1</w:t>
        </w:r>
      </w:hyperlink>
      <w:r>
        <w:t xml:space="preserve"> настоящего Порядка.</w:t>
      </w:r>
    </w:p>
    <w:p w:rsidR="001A5C4F" w:rsidRDefault="001A5C4F">
      <w:pPr>
        <w:pStyle w:val="ConsPlusNormal"/>
        <w:spacing w:before="220"/>
        <w:ind w:firstLine="540"/>
        <w:jc w:val="both"/>
      </w:pPr>
      <w:r>
        <w:t>2.3. Критерием принятия решения о назначении (об отказе в назначении) компенсационной выплаты является отсутствие (наличие) оснований для отказа в назначении компенсационной выплаты.</w:t>
      </w:r>
    </w:p>
    <w:p w:rsidR="001A5C4F" w:rsidRDefault="001A5C4F">
      <w:pPr>
        <w:pStyle w:val="ConsPlusNormal"/>
        <w:spacing w:before="220"/>
        <w:ind w:firstLine="540"/>
        <w:jc w:val="both"/>
      </w:pPr>
      <w:r>
        <w:t>2.4. Основаниями для отказа в назначении компенсационной выплаты являются:</w:t>
      </w:r>
    </w:p>
    <w:p w:rsidR="001A5C4F" w:rsidRDefault="001A5C4F">
      <w:pPr>
        <w:pStyle w:val="ConsPlusNormal"/>
        <w:spacing w:before="220"/>
        <w:ind w:firstLine="540"/>
        <w:jc w:val="both"/>
      </w:pPr>
      <w:r>
        <w:t xml:space="preserve">1) непредставление или представление неполного комплекта документов, указанных в </w:t>
      </w:r>
      <w:hyperlink w:anchor="P84" w:history="1">
        <w:r>
          <w:rPr>
            <w:color w:val="0000FF"/>
          </w:rPr>
          <w:t>пункте 2.1</w:t>
        </w:r>
      </w:hyperlink>
      <w:r>
        <w:t xml:space="preserve"> настоящего Порядка;</w:t>
      </w:r>
    </w:p>
    <w:p w:rsidR="001A5C4F" w:rsidRDefault="001A5C4F">
      <w:pPr>
        <w:pStyle w:val="ConsPlusNormal"/>
        <w:spacing w:before="220"/>
        <w:ind w:firstLine="540"/>
        <w:jc w:val="both"/>
      </w:pPr>
      <w:r>
        <w:t>2) предоставление компенсационной выплаты другому родителю (законному представителю) ребенка;</w:t>
      </w:r>
    </w:p>
    <w:p w:rsidR="001A5C4F" w:rsidRDefault="001A5C4F">
      <w:pPr>
        <w:pStyle w:val="ConsPlusNormal"/>
        <w:spacing w:before="220"/>
        <w:ind w:firstLine="540"/>
        <w:jc w:val="both"/>
      </w:pPr>
      <w:r>
        <w:t xml:space="preserve">3) несоответствие условиям предоставления компенсационной выплаты, предусмотренным </w:t>
      </w:r>
      <w:hyperlink w:anchor="P66" w:history="1">
        <w:r>
          <w:rPr>
            <w:color w:val="0000FF"/>
          </w:rPr>
          <w:t>пунктом 1.4</w:t>
        </w:r>
      </w:hyperlink>
      <w:r>
        <w:t xml:space="preserve"> настоящего Порядка;</w:t>
      </w:r>
    </w:p>
    <w:p w:rsidR="001A5C4F" w:rsidRDefault="001A5C4F">
      <w:pPr>
        <w:pStyle w:val="ConsPlusNormal"/>
        <w:spacing w:before="220"/>
        <w:ind w:firstLine="540"/>
        <w:jc w:val="both"/>
      </w:pPr>
      <w:r>
        <w:t>4) предоставление заявителем недостоверных сведений.</w:t>
      </w:r>
    </w:p>
    <w:p w:rsidR="001A5C4F" w:rsidRDefault="001A5C4F">
      <w:pPr>
        <w:pStyle w:val="ConsPlusNormal"/>
        <w:spacing w:before="220"/>
        <w:ind w:firstLine="540"/>
        <w:jc w:val="both"/>
      </w:pPr>
      <w:r>
        <w:t xml:space="preserve">2.5. </w:t>
      </w:r>
      <w:proofErr w:type="gramStart"/>
      <w:r>
        <w:t>В случае принятия решения об отказе в назначении компенсационной выплаты уполномоченный орган в течение трех рабочих дней со дня</w:t>
      </w:r>
      <w:proofErr w:type="gramEnd"/>
      <w:r>
        <w:t xml:space="preserve"> принятия соответствующего решения извещает об этом заявителя в письменной форме с указанием причин отказа.</w:t>
      </w:r>
    </w:p>
    <w:p w:rsidR="001A5C4F" w:rsidRDefault="001A5C4F">
      <w:pPr>
        <w:pStyle w:val="ConsPlusNormal"/>
        <w:spacing w:before="220"/>
        <w:ind w:firstLine="540"/>
        <w:jc w:val="both"/>
      </w:pPr>
      <w:r>
        <w:t>Отказ в назначении компенсационной выплаты не является препятствием для повторного обращения заявителя после устранения причин, послуживших основанием для отказа.</w:t>
      </w:r>
    </w:p>
    <w:p w:rsidR="001A5C4F" w:rsidRDefault="001A5C4F">
      <w:pPr>
        <w:pStyle w:val="ConsPlusNormal"/>
        <w:spacing w:before="220"/>
        <w:ind w:firstLine="540"/>
        <w:jc w:val="both"/>
      </w:pPr>
      <w:r>
        <w:t>2.6. Решение о назначении компенсационной выплаты принимается в форме приказа уполномоченного органа о назначении компенсационной выплаты, которое является основанием для выплаты компенсации.</w:t>
      </w:r>
    </w:p>
    <w:p w:rsidR="001A5C4F" w:rsidRDefault="001A5C4F">
      <w:pPr>
        <w:pStyle w:val="ConsPlusNormal"/>
        <w:spacing w:before="220"/>
        <w:ind w:firstLine="540"/>
        <w:jc w:val="both"/>
      </w:pPr>
      <w:r>
        <w:t xml:space="preserve">Компенсационная выплата назначается с месяца подачи заявления со всеми документами, указанными в </w:t>
      </w:r>
      <w:hyperlink w:anchor="P84" w:history="1">
        <w:r>
          <w:rPr>
            <w:color w:val="0000FF"/>
          </w:rPr>
          <w:t>пункте 2.1</w:t>
        </w:r>
      </w:hyperlink>
      <w:r>
        <w:t xml:space="preserve"> настоящего Порядка.</w:t>
      </w:r>
    </w:p>
    <w:p w:rsidR="001A5C4F" w:rsidRDefault="001A5C4F">
      <w:pPr>
        <w:pStyle w:val="ConsPlusNormal"/>
        <w:spacing w:before="220"/>
        <w:ind w:firstLine="540"/>
        <w:jc w:val="both"/>
      </w:pPr>
      <w:r>
        <w:t xml:space="preserve">2.7. Выплату компенсации осуществляет МКУ "Централизованная бухгалтерия N 4 управления образования Администрации города Иванова" (адрес: г. Иваново, ул. </w:t>
      </w:r>
      <w:proofErr w:type="spellStart"/>
      <w:r>
        <w:t>Жиделева</w:t>
      </w:r>
      <w:proofErr w:type="spellEnd"/>
      <w:r>
        <w:t>, д. 19) (далее - бухгалтерия).</w:t>
      </w:r>
    </w:p>
    <w:p w:rsidR="001A5C4F" w:rsidRDefault="001A5C4F">
      <w:pPr>
        <w:pStyle w:val="ConsPlusNormal"/>
        <w:spacing w:before="220"/>
        <w:ind w:firstLine="540"/>
        <w:jc w:val="both"/>
      </w:pPr>
      <w:bookmarkStart w:id="4" w:name="P105"/>
      <w:bookmarkEnd w:id="4"/>
      <w:r>
        <w:t xml:space="preserve">2.8. Для выплаты компенсации заявитель предоставляет в бухгалтерию копию документа, </w:t>
      </w:r>
      <w:r>
        <w:lastRenderedPageBreak/>
        <w:t>подтверждающего внесение родительской платы за присмотр и уход за детьми, заверенную соответствующей негосударственной образовательной организацией, ежемесячно, до 5 числа месяца, следующего за месяцем, в котором внесена родительская плата за присмотр и уход.</w:t>
      </w:r>
    </w:p>
    <w:p w:rsidR="001A5C4F" w:rsidRDefault="001A5C4F">
      <w:pPr>
        <w:pStyle w:val="ConsPlusNormal"/>
        <w:spacing w:before="220"/>
        <w:ind w:firstLine="540"/>
        <w:jc w:val="both"/>
      </w:pPr>
      <w:r>
        <w:t xml:space="preserve">2.9. Выплата компенсации осуществляется до 15 числа месяца, следующего за месяцем, в котором внесена родительская плата за присмотр и уход, на основании представленного документа, указанного в </w:t>
      </w:r>
      <w:hyperlink w:anchor="P105" w:history="1">
        <w:r>
          <w:rPr>
            <w:color w:val="0000FF"/>
          </w:rPr>
          <w:t>пункте 2.8</w:t>
        </w:r>
      </w:hyperlink>
      <w:r>
        <w:t xml:space="preserve"> настоящего Порядка, путем перечисления денежных средств на лицевой счет заявителя, открытый в кредитной организации.</w:t>
      </w:r>
    </w:p>
    <w:p w:rsidR="001A5C4F" w:rsidRDefault="001A5C4F">
      <w:pPr>
        <w:pStyle w:val="ConsPlusNormal"/>
        <w:spacing w:before="220"/>
        <w:ind w:firstLine="540"/>
        <w:jc w:val="both"/>
      </w:pPr>
      <w:r>
        <w:t xml:space="preserve">2.10. В случае несоблюдения срока и (или) непредставления заявителем документов, предусмотренных в </w:t>
      </w:r>
      <w:hyperlink w:anchor="P105" w:history="1">
        <w:r>
          <w:rPr>
            <w:color w:val="0000FF"/>
          </w:rPr>
          <w:t>пункте 2.8</w:t>
        </w:r>
      </w:hyperlink>
      <w:r>
        <w:t xml:space="preserve"> настоящего Порядка, выплата компенсации за месяц, за который предполагается выплата компенсации, не производится, что не лишает заявителя права на выплату компенсации в следующем месяце за данный период.</w:t>
      </w:r>
    </w:p>
    <w:p w:rsidR="001A5C4F" w:rsidRDefault="001A5C4F">
      <w:pPr>
        <w:pStyle w:val="ConsPlusNormal"/>
        <w:spacing w:before="220"/>
        <w:ind w:firstLine="540"/>
        <w:jc w:val="both"/>
      </w:pPr>
      <w:r>
        <w:t>2.11. Предоставление компенсации прекращается при наступлении следующих обстоятельств:</w:t>
      </w:r>
    </w:p>
    <w:p w:rsidR="001A5C4F" w:rsidRDefault="001A5C4F">
      <w:pPr>
        <w:pStyle w:val="ConsPlusNormal"/>
        <w:spacing w:before="220"/>
        <w:ind w:firstLine="540"/>
        <w:jc w:val="both"/>
      </w:pPr>
      <w:r>
        <w:t>1) лишение или ограничение заявителя в родительских правах в отношении ребенка;</w:t>
      </w:r>
    </w:p>
    <w:p w:rsidR="001A5C4F" w:rsidRDefault="001A5C4F">
      <w:pPr>
        <w:pStyle w:val="ConsPlusNormal"/>
        <w:spacing w:before="220"/>
        <w:ind w:firstLine="540"/>
        <w:jc w:val="both"/>
      </w:pPr>
      <w:r>
        <w:t>2) освобождение либо отстранение опекуна, получавшего компенсационные выплаты, от исполнения своих обязанностей в отношении ребенка;</w:t>
      </w:r>
    </w:p>
    <w:p w:rsidR="001A5C4F" w:rsidRDefault="001A5C4F">
      <w:pPr>
        <w:pStyle w:val="ConsPlusNormal"/>
        <w:spacing w:before="220"/>
        <w:ind w:firstLine="540"/>
        <w:jc w:val="both"/>
      </w:pPr>
      <w:r>
        <w:t>3) отмена усыновления (удочерения) ребенка;</w:t>
      </w:r>
    </w:p>
    <w:p w:rsidR="001A5C4F" w:rsidRDefault="001A5C4F">
      <w:pPr>
        <w:pStyle w:val="ConsPlusNormal"/>
        <w:spacing w:before="220"/>
        <w:ind w:firstLine="540"/>
        <w:jc w:val="both"/>
      </w:pPr>
      <w:proofErr w:type="gramStart"/>
      <w:r>
        <w:t>4) изменение условий договора на оказание услуг по присмотру и уходу за детьми, заключенного между заявителем и негосударственной образовательной организацией, касающихся длительности пребывания ребенка в группе, размера платы, взимаемой с родителей (законных представителей) за присмотр и уход за детьми, условия о перерасчете платы за питание в случае непосещения ребенком негосударственной образовательной организации, которые привели к несоответствию условиям предоставления компенсационной выплаты</w:t>
      </w:r>
      <w:proofErr w:type="gramEnd"/>
      <w:r>
        <w:t xml:space="preserve">, </w:t>
      </w:r>
      <w:proofErr w:type="gramStart"/>
      <w:r>
        <w:t>указанным</w:t>
      </w:r>
      <w:proofErr w:type="gramEnd"/>
      <w:r>
        <w:t xml:space="preserve"> в </w:t>
      </w:r>
      <w:hyperlink w:anchor="P66" w:history="1">
        <w:r>
          <w:rPr>
            <w:color w:val="0000FF"/>
          </w:rPr>
          <w:t>пункте 1.4</w:t>
        </w:r>
      </w:hyperlink>
      <w:r>
        <w:t xml:space="preserve"> настоящего Порядка;</w:t>
      </w:r>
    </w:p>
    <w:p w:rsidR="001A5C4F" w:rsidRDefault="001A5C4F">
      <w:pPr>
        <w:pStyle w:val="ConsPlusNormal"/>
        <w:spacing w:before="220"/>
        <w:ind w:firstLine="540"/>
        <w:jc w:val="both"/>
      </w:pPr>
      <w:r>
        <w:t>5) аннулирование лицензии негосударственной образовательной организации на осуществление образовательной деятельности по дошкольному образованию;</w:t>
      </w:r>
    </w:p>
    <w:p w:rsidR="001A5C4F" w:rsidRDefault="001A5C4F">
      <w:pPr>
        <w:pStyle w:val="ConsPlusNormal"/>
        <w:spacing w:before="220"/>
        <w:ind w:firstLine="540"/>
        <w:jc w:val="both"/>
      </w:pPr>
      <w:r>
        <w:t>6) отчисление ребенка из негосударственной образовательной организации;</w:t>
      </w:r>
    </w:p>
    <w:p w:rsidR="001A5C4F" w:rsidRDefault="001A5C4F">
      <w:pPr>
        <w:pStyle w:val="ConsPlusNormal"/>
        <w:spacing w:before="220"/>
        <w:ind w:firstLine="540"/>
        <w:jc w:val="both"/>
      </w:pPr>
      <w:r>
        <w:t>7) увольнение заявителя из муниципального учреждения социальной сферы города Иванова (за исключением случая увольнения из одного муниципального учреждения социальной сферы города Иванова и устройства его в другое муниципальное учреждение социальной сферы города Иванова на основное место работы, если перерыв в работе не превысил пяти календарных дней);</w:t>
      </w:r>
    </w:p>
    <w:p w:rsidR="001A5C4F" w:rsidRDefault="001A5C4F">
      <w:pPr>
        <w:pStyle w:val="ConsPlusNormal"/>
        <w:spacing w:before="220"/>
        <w:ind w:firstLine="540"/>
        <w:jc w:val="both"/>
      </w:pPr>
      <w:r>
        <w:t>8) устройство заявителя на другое основное место работы, не являющееся муниципальным учреждением социальной сферы города Иванова;</w:t>
      </w:r>
    </w:p>
    <w:p w:rsidR="001A5C4F" w:rsidRDefault="001A5C4F">
      <w:pPr>
        <w:pStyle w:val="ConsPlusNormal"/>
        <w:spacing w:before="220"/>
        <w:ind w:firstLine="540"/>
        <w:jc w:val="both"/>
      </w:pPr>
      <w:bookmarkStart w:id="5" w:name="P117"/>
      <w:bookmarkEnd w:id="5"/>
      <w:r>
        <w:t>9) достижение ребенком возраста 4 лет;</w:t>
      </w:r>
    </w:p>
    <w:p w:rsidR="001A5C4F" w:rsidRDefault="001A5C4F">
      <w:pPr>
        <w:pStyle w:val="ConsPlusNormal"/>
        <w:spacing w:before="220"/>
        <w:ind w:firstLine="540"/>
        <w:jc w:val="both"/>
      </w:pPr>
      <w:r>
        <w:t>10) предоставление заявителем, получающим компенсацию, в уполномоченный орган письменного заявления об отказе в предоставлении компенсации;</w:t>
      </w:r>
    </w:p>
    <w:p w:rsidR="001A5C4F" w:rsidRDefault="001A5C4F">
      <w:pPr>
        <w:pStyle w:val="ConsPlusNormal"/>
        <w:spacing w:before="220"/>
        <w:ind w:firstLine="540"/>
        <w:jc w:val="both"/>
      </w:pPr>
      <w:bookmarkStart w:id="6" w:name="P119"/>
      <w:bookmarkEnd w:id="6"/>
      <w:r>
        <w:t>11) предоставление места ребенку в муниципальном дошкольном образовательном учреждении города Иванова;</w:t>
      </w:r>
    </w:p>
    <w:p w:rsidR="001A5C4F" w:rsidRDefault="001A5C4F">
      <w:pPr>
        <w:pStyle w:val="ConsPlusNormal"/>
        <w:spacing w:before="220"/>
        <w:ind w:firstLine="540"/>
        <w:jc w:val="both"/>
      </w:pPr>
      <w:bookmarkStart w:id="7" w:name="P120"/>
      <w:bookmarkEnd w:id="7"/>
      <w:r>
        <w:t>12) смерть ребенка, а также признание его в судебном порядке безвестно отсутствующим, объявление умершим;</w:t>
      </w:r>
    </w:p>
    <w:p w:rsidR="001A5C4F" w:rsidRDefault="001A5C4F">
      <w:pPr>
        <w:pStyle w:val="ConsPlusNormal"/>
        <w:spacing w:before="220"/>
        <w:ind w:firstLine="540"/>
        <w:jc w:val="both"/>
      </w:pPr>
      <w:bookmarkStart w:id="8" w:name="P121"/>
      <w:bookmarkEnd w:id="8"/>
      <w:r>
        <w:t xml:space="preserve">13) смерть заявителя, а также признание его в судебном порядке безвестно отсутствующим, </w:t>
      </w:r>
      <w:r>
        <w:lastRenderedPageBreak/>
        <w:t>объявление умершим.</w:t>
      </w:r>
    </w:p>
    <w:p w:rsidR="001A5C4F" w:rsidRDefault="001A5C4F">
      <w:pPr>
        <w:pStyle w:val="ConsPlusNormal"/>
        <w:spacing w:before="220"/>
        <w:ind w:firstLine="540"/>
        <w:jc w:val="both"/>
      </w:pPr>
      <w:r>
        <w:t xml:space="preserve">2.12. Заявитель обязан в течение пяти рабочих дней с момента наступления обстоятельств, влекущих прекращение предоставления компенсационной выплаты (за исключением случаев, предусмотренных </w:t>
      </w:r>
      <w:hyperlink w:anchor="P117" w:history="1">
        <w:r>
          <w:rPr>
            <w:color w:val="0000FF"/>
          </w:rPr>
          <w:t>подпунктами 9</w:t>
        </w:r>
      </w:hyperlink>
      <w:r>
        <w:t xml:space="preserve"> - </w:t>
      </w:r>
      <w:hyperlink w:anchor="P119" w:history="1">
        <w:r>
          <w:rPr>
            <w:color w:val="0000FF"/>
          </w:rPr>
          <w:t>11</w:t>
        </w:r>
      </w:hyperlink>
      <w:r>
        <w:t xml:space="preserve">, </w:t>
      </w:r>
      <w:hyperlink w:anchor="P121" w:history="1">
        <w:r>
          <w:rPr>
            <w:color w:val="0000FF"/>
          </w:rPr>
          <w:t>13 пункта 2.11</w:t>
        </w:r>
      </w:hyperlink>
      <w:r>
        <w:t xml:space="preserve"> настоящего Порядка), сообщить об этих обстоятельствах в письменной форме в уполномоченный орган.</w:t>
      </w:r>
    </w:p>
    <w:p w:rsidR="001A5C4F" w:rsidRDefault="001A5C4F">
      <w:pPr>
        <w:pStyle w:val="ConsPlusNormal"/>
        <w:spacing w:before="220"/>
        <w:ind w:firstLine="540"/>
        <w:jc w:val="both"/>
      </w:pPr>
      <w:proofErr w:type="gramStart"/>
      <w:r>
        <w:t>В случае увольнения из одного муниципального учреждения социальной сферы города Иванова и устройства его в другое муниципальное учреждение социальной сферы города Иванова на основное место работы, если перерыв в работе не превысил пяти календарных дней, заявитель обязан в течение пяти рабочих дней с момента его устройства в другое муниципальное учреждение социальной сферы города Иванова на основное место работы сообщить об</w:t>
      </w:r>
      <w:proofErr w:type="gramEnd"/>
      <w:r>
        <w:t xml:space="preserve"> </w:t>
      </w:r>
      <w:proofErr w:type="gramStart"/>
      <w:r>
        <w:t>этом</w:t>
      </w:r>
      <w:proofErr w:type="gramEnd"/>
      <w:r>
        <w:t xml:space="preserve"> в письменной форме в уполномоченный орган с предоставлением подтверждающего документа.</w:t>
      </w:r>
    </w:p>
    <w:p w:rsidR="001A5C4F" w:rsidRDefault="001A5C4F">
      <w:pPr>
        <w:pStyle w:val="ConsPlusNormal"/>
        <w:spacing w:before="220"/>
        <w:ind w:firstLine="540"/>
        <w:jc w:val="both"/>
      </w:pPr>
      <w:r>
        <w:t>2.13. При наступлении обстоятельств, влекущих прекращение предоставления компенсационной выплаты, предоставление компенсации прекращается, начиная с месяца, следующего за месяцем, в котором наступило соответствующее обстоятельство.</w:t>
      </w:r>
    </w:p>
    <w:p w:rsidR="001A5C4F" w:rsidRDefault="001A5C4F">
      <w:pPr>
        <w:pStyle w:val="ConsPlusNormal"/>
        <w:spacing w:before="220"/>
        <w:ind w:firstLine="540"/>
        <w:jc w:val="both"/>
      </w:pPr>
      <w:r>
        <w:t xml:space="preserve">2.14. В случае наступления обстоятельств, влекущих прекращение права на получение компенсации (за исключением случаев, предусмотренных </w:t>
      </w:r>
      <w:hyperlink w:anchor="P119" w:history="1">
        <w:r>
          <w:rPr>
            <w:color w:val="0000FF"/>
          </w:rPr>
          <w:t>подпунктами 11</w:t>
        </w:r>
      </w:hyperlink>
      <w:r>
        <w:t xml:space="preserve">, </w:t>
      </w:r>
      <w:hyperlink w:anchor="P120" w:history="1">
        <w:r>
          <w:rPr>
            <w:color w:val="0000FF"/>
          </w:rPr>
          <w:t>12 пункта 2.11</w:t>
        </w:r>
      </w:hyperlink>
      <w:r>
        <w:t xml:space="preserve"> настоящего Порядка), по желанию родителя (законного представителя) ребенок восстанавливается в очереди по первоначальной дате постановки.</w:t>
      </w:r>
    </w:p>
    <w:p w:rsidR="001A5C4F" w:rsidRDefault="001A5C4F">
      <w:pPr>
        <w:pStyle w:val="ConsPlusNormal"/>
        <w:spacing w:before="220"/>
        <w:ind w:firstLine="540"/>
        <w:jc w:val="both"/>
      </w:pPr>
      <w:r>
        <w:t xml:space="preserve">2.15. При выявлении уполномоченным органом фактов представления заявителем документов с недостоверными сведениями и (или) факта несвоевременного извещения заявителем уполномоченного органа об изменениях, влияющих на ее предоставление, предоставленная компенсация возвращается </w:t>
      </w:r>
      <w:proofErr w:type="gramStart"/>
      <w:r>
        <w:t>в</w:t>
      </w:r>
      <w:proofErr w:type="gramEnd"/>
      <w:r>
        <w:t xml:space="preserve"> </w:t>
      </w:r>
      <w:proofErr w:type="gramStart"/>
      <w:r>
        <w:t>уполномоченный</w:t>
      </w:r>
      <w:proofErr w:type="gramEnd"/>
      <w:r>
        <w:t xml:space="preserve"> орган гражданином в добровольном порядке за весь период, в течение которого ему незаконно предоставлялась компенсация.</w:t>
      </w:r>
    </w:p>
    <w:p w:rsidR="001A5C4F" w:rsidRDefault="001A5C4F">
      <w:pPr>
        <w:pStyle w:val="ConsPlusNormal"/>
        <w:spacing w:before="220"/>
        <w:ind w:firstLine="540"/>
        <w:jc w:val="both"/>
      </w:pPr>
      <w:r>
        <w:t>В случае отказа заявителя от добровольного возврата излишне предоставленной компенсации она взыскивается уполномоченным органом в судебном порядке.</w:t>
      </w:r>
    </w:p>
    <w:p w:rsidR="001A5C4F" w:rsidRDefault="001A5C4F">
      <w:pPr>
        <w:pStyle w:val="ConsPlusNormal"/>
        <w:spacing w:before="220"/>
        <w:ind w:firstLine="540"/>
        <w:jc w:val="both"/>
      </w:pPr>
      <w:r>
        <w:t>2.16. Споры по вопросам назначения и предоставления компенсационной выплаты разрешаются в порядке, установленном законодательством Российской Федерации.</w:t>
      </w:r>
    </w:p>
    <w:p w:rsidR="001A5C4F" w:rsidRDefault="001A5C4F">
      <w:pPr>
        <w:pStyle w:val="ConsPlusNormal"/>
      </w:pPr>
    </w:p>
    <w:p w:rsidR="001A5C4F" w:rsidRDefault="001A5C4F">
      <w:pPr>
        <w:pStyle w:val="ConsPlusNormal"/>
      </w:pPr>
    </w:p>
    <w:p w:rsidR="001A5C4F" w:rsidRDefault="001A5C4F">
      <w:pPr>
        <w:pStyle w:val="ConsPlusNormal"/>
      </w:pPr>
    </w:p>
    <w:p w:rsidR="001A5C4F" w:rsidRDefault="001A5C4F">
      <w:pPr>
        <w:pStyle w:val="ConsPlusNormal"/>
      </w:pPr>
    </w:p>
    <w:p w:rsidR="001A5C4F" w:rsidRDefault="001A5C4F">
      <w:pPr>
        <w:pStyle w:val="ConsPlusNormal"/>
      </w:pPr>
    </w:p>
    <w:p w:rsidR="001A5C4F" w:rsidRDefault="001A5C4F">
      <w:pPr>
        <w:pStyle w:val="ConsPlusNormal"/>
        <w:jc w:val="right"/>
        <w:outlineLvl w:val="1"/>
      </w:pPr>
      <w:r>
        <w:t>Приложение</w:t>
      </w:r>
    </w:p>
    <w:p w:rsidR="001A5C4F" w:rsidRDefault="001A5C4F">
      <w:pPr>
        <w:pStyle w:val="ConsPlusNormal"/>
        <w:jc w:val="right"/>
      </w:pPr>
      <w:r>
        <w:t>к Порядку</w:t>
      </w:r>
    </w:p>
    <w:p w:rsidR="001A5C4F" w:rsidRDefault="001A5C4F">
      <w:pPr>
        <w:pStyle w:val="ConsPlusNormal"/>
        <w:jc w:val="right"/>
      </w:pPr>
      <w:r>
        <w:t>предоставления компенсационных выплат</w:t>
      </w:r>
    </w:p>
    <w:p w:rsidR="001A5C4F" w:rsidRDefault="001A5C4F">
      <w:pPr>
        <w:pStyle w:val="ConsPlusNormal"/>
        <w:jc w:val="right"/>
      </w:pPr>
      <w:r>
        <w:t>отдельным категориям граждан части затрат</w:t>
      </w:r>
    </w:p>
    <w:p w:rsidR="001A5C4F" w:rsidRDefault="001A5C4F">
      <w:pPr>
        <w:pStyle w:val="ConsPlusNormal"/>
        <w:jc w:val="right"/>
      </w:pPr>
      <w:r>
        <w:t>за присмотр и уход за детьми, осваивающими</w:t>
      </w:r>
    </w:p>
    <w:p w:rsidR="001A5C4F" w:rsidRDefault="001A5C4F">
      <w:pPr>
        <w:pStyle w:val="ConsPlusNormal"/>
        <w:jc w:val="right"/>
      </w:pPr>
      <w:r>
        <w:t>образовательные программы дошкольного образования</w:t>
      </w:r>
    </w:p>
    <w:p w:rsidR="001A5C4F" w:rsidRDefault="001A5C4F">
      <w:pPr>
        <w:pStyle w:val="ConsPlusNormal"/>
        <w:jc w:val="right"/>
      </w:pPr>
      <w:r>
        <w:t xml:space="preserve">в организациях, осуществляющих </w:t>
      </w:r>
      <w:proofErr w:type="gramStart"/>
      <w:r>
        <w:t>образовательную</w:t>
      </w:r>
      <w:proofErr w:type="gramEnd"/>
    </w:p>
    <w:p w:rsidR="001A5C4F" w:rsidRDefault="001A5C4F">
      <w:pPr>
        <w:pStyle w:val="ConsPlusNormal"/>
        <w:jc w:val="right"/>
      </w:pPr>
      <w:r>
        <w:t>деятельность на территории города Иванова</w:t>
      </w:r>
    </w:p>
    <w:p w:rsidR="001A5C4F" w:rsidRDefault="001A5C4F">
      <w:pPr>
        <w:pStyle w:val="ConsPlusNormal"/>
        <w:jc w:val="right"/>
      </w:pPr>
      <w:r>
        <w:t>(за исключением государственных (муниципальных) учреждений)</w:t>
      </w:r>
    </w:p>
    <w:p w:rsidR="001A5C4F" w:rsidRDefault="001A5C4F">
      <w:pPr>
        <w:pStyle w:val="ConsPlusNormal"/>
      </w:pPr>
    </w:p>
    <w:p w:rsidR="001A5C4F" w:rsidRDefault="001A5C4F">
      <w:pPr>
        <w:pStyle w:val="ConsPlusNonformat"/>
        <w:jc w:val="both"/>
      </w:pPr>
      <w:r>
        <w:t xml:space="preserve">                              В управление образования Администрации города</w:t>
      </w:r>
    </w:p>
    <w:p w:rsidR="001A5C4F" w:rsidRDefault="001A5C4F">
      <w:pPr>
        <w:pStyle w:val="ConsPlusNonformat"/>
        <w:jc w:val="both"/>
      </w:pPr>
      <w:r>
        <w:t xml:space="preserve">                              Иванова</w:t>
      </w:r>
    </w:p>
    <w:p w:rsidR="001A5C4F" w:rsidRDefault="001A5C4F">
      <w:pPr>
        <w:pStyle w:val="ConsPlusNonformat"/>
        <w:jc w:val="both"/>
      </w:pPr>
      <w:r>
        <w:t xml:space="preserve">                              от __________________________________________</w:t>
      </w:r>
    </w:p>
    <w:p w:rsidR="001A5C4F" w:rsidRDefault="001A5C4F">
      <w:pPr>
        <w:pStyle w:val="ConsPlusNonformat"/>
        <w:jc w:val="both"/>
      </w:pPr>
      <w:r>
        <w:t xml:space="preserve">                                            (ФИО заявителя)</w:t>
      </w:r>
    </w:p>
    <w:p w:rsidR="001A5C4F" w:rsidRDefault="001A5C4F">
      <w:pPr>
        <w:pStyle w:val="ConsPlusNonformat"/>
        <w:jc w:val="both"/>
      </w:pPr>
    </w:p>
    <w:p w:rsidR="001A5C4F" w:rsidRDefault="001A5C4F">
      <w:pPr>
        <w:pStyle w:val="ConsPlusNonformat"/>
        <w:jc w:val="both"/>
      </w:pPr>
      <w:bookmarkStart w:id="9" w:name="P149"/>
      <w:bookmarkEnd w:id="9"/>
      <w:r>
        <w:t xml:space="preserve">                                 ЗАЯВЛЕНИЕ</w:t>
      </w:r>
    </w:p>
    <w:p w:rsidR="001A5C4F" w:rsidRDefault="001A5C4F">
      <w:pPr>
        <w:pStyle w:val="ConsPlusNonformat"/>
        <w:jc w:val="both"/>
      </w:pPr>
      <w:r>
        <w:lastRenderedPageBreak/>
        <w:t xml:space="preserve">          о назначении отдельным категориям граждан части затрат</w:t>
      </w:r>
    </w:p>
    <w:p w:rsidR="001A5C4F" w:rsidRDefault="001A5C4F">
      <w:pPr>
        <w:pStyle w:val="ConsPlusNonformat"/>
        <w:jc w:val="both"/>
      </w:pPr>
      <w:r>
        <w:t xml:space="preserve">   за присмотр и уход за детьми, осваивающими образовательные программы</w:t>
      </w:r>
    </w:p>
    <w:p w:rsidR="001A5C4F" w:rsidRDefault="001A5C4F">
      <w:pPr>
        <w:pStyle w:val="ConsPlusNonformat"/>
        <w:jc w:val="both"/>
      </w:pPr>
      <w:r>
        <w:t xml:space="preserve">                  дошкольного образования в организациях,</w:t>
      </w:r>
    </w:p>
    <w:p w:rsidR="001A5C4F" w:rsidRDefault="001A5C4F">
      <w:pPr>
        <w:pStyle w:val="ConsPlusNonformat"/>
        <w:jc w:val="both"/>
      </w:pPr>
      <w:r>
        <w:t xml:space="preserve">         </w:t>
      </w:r>
      <w:proofErr w:type="gramStart"/>
      <w:r>
        <w:t>осуществляющих</w:t>
      </w:r>
      <w:proofErr w:type="gramEnd"/>
      <w:r>
        <w:t xml:space="preserve"> образовательную деятельность на территории</w:t>
      </w:r>
    </w:p>
    <w:p w:rsidR="001A5C4F" w:rsidRDefault="001A5C4F">
      <w:pPr>
        <w:pStyle w:val="ConsPlusNonformat"/>
        <w:jc w:val="both"/>
      </w:pPr>
      <w:r>
        <w:t xml:space="preserve">              </w:t>
      </w:r>
      <w:proofErr w:type="gramStart"/>
      <w:r>
        <w:t>города Иванова (за исключением государственных</w:t>
      </w:r>
      <w:proofErr w:type="gramEnd"/>
    </w:p>
    <w:p w:rsidR="001A5C4F" w:rsidRDefault="001A5C4F">
      <w:pPr>
        <w:pStyle w:val="ConsPlusNonformat"/>
        <w:jc w:val="both"/>
      </w:pPr>
      <w:r>
        <w:t xml:space="preserve">       (муниципальных) учреждений) (далее - компенсационная выплата)</w:t>
      </w:r>
    </w:p>
    <w:p w:rsidR="001A5C4F" w:rsidRDefault="001A5C4F">
      <w:pPr>
        <w:pStyle w:val="ConsPlusNonformat"/>
        <w:jc w:val="both"/>
      </w:pPr>
    </w:p>
    <w:p w:rsidR="001A5C4F" w:rsidRDefault="001A5C4F">
      <w:pPr>
        <w:pStyle w:val="ConsPlusNonformat"/>
        <w:jc w:val="both"/>
      </w:pPr>
      <w:r>
        <w:t xml:space="preserve">Прошу  назначить компенсационную выплату части затрат за присмотр и уход </w:t>
      </w:r>
      <w:proofErr w:type="gramStart"/>
      <w:r>
        <w:t>за</w:t>
      </w:r>
      <w:proofErr w:type="gramEnd"/>
    </w:p>
    <w:p w:rsidR="001A5C4F" w:rsidRDefault="001A5C4F">
      <w:pPr>
        <w:pStyle w:val="ConsPlusNonformat"/>
        <w:jc w:val="both"/>
      </w:pPr>
      <w:r>
        <w:t>ребенком _________________________________________________________________,</w:t>
      </w:r>
    </w:p>
    <w:p w:rsidR="001A5C4F" w:rsidRDefault="001A5C4F">
      <w:pPr>
        <w:pStyle w:val="ConsPlusNonformat"/>
        <w:jc w:val="both"/>
      </w:pPr>
      <w:r>
        <w:t xml:space="preserve">                     (фамилия, имя, отчество ребенка)</w:t>
      </w:r>
    </w:p>
    <w:p w:rsidR="001A5C4F" w:rsidRDefault="001A5C4F">
      <w:pPr>
        <w:pStyle w:val="ConsPlusNonformat"/>
        <w:jc w:val="both"/>
      </w:pPr>
      <w:r>
        <w:t xml:space="preserve">дата рождения ______________________, </w:t>
      </w:r>
      <w:proofErr w:type="gramStart"/>
      <w:r>
        <w:t>осваивающим</w:t>
      </w:r>
      <w:proofErr w:type="gramEnd"/>
      <w:r>
        <w:t xml:space="preserve"> образовательные программы</w:t>
      </w:r>
    </w:p>
    <w:p w:rsidR="001A5C4F" w:rsidRDefault="001A5C4F">
      <w:pPr>
        <w:pStyle w:val="ConsPlusNonformat"/>
        <w:jc w:val="both"/>
      </w:pPr>
      <w:r>
        <w:t>дошкольного образования в режиме __________________________________________</w:t>
      </w:r>
    </w:p>
    <w:p w:rsidR="001A5C4F" w:rsidRDefault="001A5C4F">
      <w:pPr>
        <w:pStyle w:val="ConsPlusNonformat"/>
        <w:jc w:val="both"/>
      </w:pPr>
      <w:r>
        <w:t xml:space="preserve">        (полного дня, продленного дня или круглосуточного пребывания детей)</w:t>
      </w:r>
    </w:p>
    <w:p w:rsidR="001A5C4F" w:rsidRDefault="001A5C4F">
      <w:pPr>
        <w:pStyle w:val="ConsPlusNonformat"/>
        <w:jc w:val="both"/>
      </w:pPr>
      <w:r>
        <w:t>в ________________________________________________________________________.</w:t>
      </w:r>
    </w:p>
    <w:p w:rsidR="001A5C4F" w:rsidRDefault="001A5C4F">
      <w:pPr>
        <w:pStyle w:val="ConsPlusNonformat"/>
        <w:jc w:val="both"/>
      </w:pPr>
      <w:r>
        <w:t xml:space="preserve">       (наименование негосударственной образовательной организации)</w:t>
      </w:r>
    </w:p>
    <w:p w:rsidR="001A5C4F" w:rsidRDefault="001A5C4F">
      <w:pPr>
        <w:pStyle w:val="ConsPlusNonformat"/>
        <w:jc w:val="both"/>
      </w:pPr>
      <w:r>
        <w:t>Фамилия, имя, отчество заявителя __________________________________________</w:t>
      </w:r>
    </w:p>
    <w:p w:rsidR="001A5C4F" w:rsidRDefault="001A5C4F">
      <w:pPr>
        <w:pStyle w:val="ConsPlusNonformat"/>
        <w:jc w:val="both"/>
      </w:pPr>
      <w:r>
        <w:t>Адрес регистрации _________________________________________________________</w:t>
      </w:r>
    </w:p>
    <w:p w:rsidR="001A5C4F" w:rsidRDefault="001A5C4F">
      <w:pPr>
        <w:pStyle w:val="ConsPlusNonformat"/>
        <w:jc w:val="both"/>
      </w:pPr>
      <w:r>
        <w:t>Телефон ___________________________________________________________________</w:t>
      </w:r>
    </w:p>
    <w:p w:rsidR="001A5C4F" w:rsidRDefault="001A5C4F">
      <w:pPr>
        <w:pStyle w:val="ConsPlusNonformat"/>
        <w:jc w:val="both"/>
      </w:pPr>
      <w:r>
        <w:t>Документ, удостоверяющий личность: ________________________________________</w:t>
      </w:r>
    </w:p>
    <w:p w:rsidR="001A5C4F" w:rsidRDefault="001A5C4F">
      <w:pPr>
        <w:pStyle w:val="ConsPlusNonformat"/>
        <w:jc w:val="both"/>
      </w:pPr>
      <w:r>
        <w:t>___________________________________________________________________________</w:t>
      </w:r>
    </w:p>
    <w:p w:rsidR="001A5C4F" w:rsidRDefault="001A5C4F">
      <w:pPr>
        <w:pStyle w:val="ConsPlusNonformat"/>
        <w:jc w:val="both"/>
      </w:pPr>
      <w:r>
        <w:t xml:space="preserve">         (наименование документа, серия, номер, кем и когда выдан)</w:t>
      </w:r>
    </w:p>
    <w:p w:rsidR="001A5C4F" w:rsidRDefault="001A5C4F">
      <w:pPr>
        <w:pStyle w:val="ConsPlusNonformat"/>
        <w:jc w:val="both"/>
      </w:pPr>
      <w:r>
        <w:t>Основное место работы _____________________________________________________</w:t>
      </w:r>
    </w:p>
    <w:p w:rsidR="001A5C4F" w:rsidRDefault="001A5C4F">
      <w:pPr>
        <w:pStyle w:val="ConsPlusNonformat"/>
        <w:jc w:val="both"/>
      </w:pPr>
      <w:r>
        <w:t xml:space="preserve">   (наименование муниципального учреждения социальной сферы города Иванова)</w:t>
      </w:r>
    </w:p>
    <w:p w:rsidR="001A5C4F" w:rsidRDefault="001A5C4F">
      <w:pPr>
        <w:pStyle w:val="ConsPlusNonformat"/>
        <w:jc w:val="both"/>
      </w:pPr>
      <w:r>
        <w:t>Прошу перечислять компенсационную выплату на счет:</w:t>
      </w:r>
    </w:p>
    <w:p w:rsidR="001A5C4F" w:rsidRDefault="001A5C4F">
      <w:pPr>
        <w:pStyle w:val="ConsPlusNonformat"/>
        <w:jc w:val="both"/>
      </w:pPr>
      <w:r>
        <w:t>___________________________________________________________________________</w:t>
      </w:r>
    </w:p>
    <w:p w:rsidR="001A5C4F" w:rsidRDefault="001A5C4F">
      <w:pPr>
        <w:pStyle w:val="ConsPlusNonformat"/>
        <w:jc w:val="both"/>
      </w:pPr>
      <w:r>
        <w:t>___________________________________________________________________________</w:t>
      </w:r>
    </w:p>
    <w:p w:rsidR="001A5C4F" w:rsidRDefault="001A5C4F">
      <w:pPr>
        <w:pStyle w:val="ConsPlusNonformat"/>
        <w:jc w:val="both"/>
      </w:pPr>
      <w:r>
        <w:t>___________________________________________________________________________</w:t>
      </w:r>
    </w:p>
    <w:p w:rsidR="001A5C4F" w:rsidRDefault="001A5C4F">
      <w:pPr>
        <w:pStyle w:val="ConsPlusNonformat"/>
        <w:jc w:val="both"/>
      </w:pPr>
      <w:r>
        <w:t>К заявлению прилагаю:</w:t>
      </w:r>
    </w:p>
    <w:p w:rsidR="001A5C4F" w:rsidRDefault="001A5C4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030"/>
        <w:gridCol w:w="1417"/>
      </w:tblGrid>
      <w:tr w:rsidR="001A5C4F">
        <w:tc>
          <w:tcPr>
            <w:tcW w:w="624" w:type="dxa"/>
          </w:tcPr>
          <w:p w:rsidR="001A5C4F" w:rsidRDefault="001A5C4F">
            <w:pPr>
              <w:pStyle w:val="ConsPlusNormal"/>
              <w:jc w:val="center"/>
            </w:pPr>
            <w:r>
              <w:t xml:space="preserve">N </w:t>
            </w:r>
            <w:proofErr w:type="gramStart"/>
            <w:r>
              <w:t>п</w:t>
            </w:r>
            <w:proofErr w:type="gramEnd"/>
            <w:r>
              <w:t>/п</w:t>
            </w:r>
          </w:p>
        </w:tc>
        <w:tc>
          <w:tcPr>
            <w:tcW w:w="7030" w:type="dxa"/>
          </w:tcPr>
          <w:p w:rsidR="001A5C4F" w:rsidRDefault="001A5C4F">
            <w:pPr>
              <w:pStyle w:val="ConsPlusNormal"/>
              <w:jc w:val="center"/>
            </w:pPr>
            <w:r>
              <w:t>Перечень документов</w:t>
            </w:r>
          </w:p>
        </w:tc>
        <w:tc>
          <w:tcPr>
            <w:tcW w:w="1417" w:type="dxa"/>
          </w:tcPr>
          <w:p w:rsidR="001A5C4F" w:rsidRDefault="001A5C4F">
            <w:pPr>
              <w:pStyle w:val="ConsPlusNormal"/>
              <w:jc w:val="center"/>
            </w:pPr>
            <w:r>
              <w:t>Количество листов</w:t>
            </w:r>
          </w:p>
        </w:tc>
      </w:tr>
      <w:tr w:rsidR="001A5C4F">
        <w:tc>
          <w:tcPr>
            <w:tcW w:w="624" w:type="dxa"/>
          </w:tcPr>
          <w:p w:rsidR="001A5C4F" w:rsidRDefault="001A5C4F">
            <w:pPr>
              <w:pStyle w:val="ConsPlusNormal"/>
            </w:pPr>
            <w:r>
              <w:t>1</w:t>
            </w:r>
          </w:p>
        </w:tc>
        <w:tc>
          <w:tcPr>
            <w:tcW w:w="7030" w:type="dxa"/>
          </w:tcPr>
          <w:p w:rsidR="001A5C4F" w:rsidRDefault="001A5C4F">
            <w:pPr>
              <w:pStyle w:val="ConsPlusNormal"/>
              <w:jc w:val="both"/>
            </w:pPr>
            <w:r>
              <w:t>Копия документа, удостоверяющего личность</w:t>
            </w:r>
          </w:p>
        </w:tc>
        <w:tc>
          <w:tcPr>
            <w:tcW w:w="1417" w:type="dxa"/>
          </w:tcPr>
          <w:p w:rsidR="001A5C4F" w:rsidRDefault="001A5C4F">
            <w:pPr>
              <w:pStyle w:val="ConsPlusNormal"/>
              <w:jc w:val="center"/>
            </w:pPr>
          </w:p>
        </w:tc>
      </w:tr>
      <w:tr w:rsidR="001A5C4F">
        <w:tc>
          <w:tcPr>
            <w:tcW w:w="624" w:type="dxa"/>
          </w:tcPr>
          <w:p w:rsidR="001A5C4F" w:rsidRDefault="001A5C4F">
            <w:pPr>
              <w:pStyle w:val="ConsPlusNormal"/>
            </w:pPr>
            <w:r>
              <w:t>2</w:t>
            </w:r>
          </w:p>
        </w:tc>
        <w:tc>
          <w:tcPr>
            <w:tcW w:w="7030" w:type="dxa"/>
          </w:tcPr>
          <w:p w:rsidR="001A5C4F" w:rsidRDefault="001A5C4F">
            <w:pPr>
              <w:pStyle w:val="ConsPlusNormal"/>
              <w:jc w:val="both"/>
            </w:pPr>
            <w:r>
              <w:t>Копия свидетельства о рождении ребенка</w:t>
            </w:r>
          </w:p>
          <w:p w:rsidR="001A5C4F" w:rsidRDefault="001A5C4F">
            <w:pPr>
              <w:pStyle w:val="ConsPlusNormal"/>
              <w:jc w:val="both"/>
            </w:pPr>
            <w:r>
              <w:t>Копия свидетельства об усыновлении (удочерении) ребенка</w:t>
            </w:r>
          </w:p>
          <w:p w:rsidR="001A5C4F" w:rsidRDefault="001A5C4F">
            <w:pPr>
              <w:pStyle w:val="ConsPlusNormal"/>
              <w:jc w:val="both"/>
            </w:pPr>
            <w:r>
              <w:t>Копия документа о назначении опекуном ребенка</w:t>
            </w:r>
          </w:p>
          <w:p w:rsidR="001A5C4F" w:rsidRDefault="001A5C4F">
            <w:pPr>
              <w:pStyle w:val="ConsPlusNormal"/>
              <w:jc w:val="both"/>
            </w:pPr>
            <w:r>
              <w:t>(ненужное зачеркнуть)</w:t>
            </w:r>
          </w:p>
        </w:tc>
        <w:tc>
          <w:tcPr>
            <w:tcW w:w="1417" w:type="dxa"/>
          </w:tcPr>
          <w:p w:rsidR="001A5C4F" w:rsidRDefault="001A5C4F">
            <w:pPr>
              <w:pStyle w:val="ConsPlusNormal"/>
              <w:jc w:val="center"/>
            </w:pPr>
          </w:p>
        </w:tc>
      </w:tr>
      <w:tr w:rsidR="001A5C4F">
        <w:tc>
          <w:tcPr>
            <w:tcW w:w="624" w:type="dxa"/>
          </w:tcPr>
          <w:p w:rsidR="001A5C4F" w:rsidRDefault="001A5C4F">
            <w:pPr>
              <w:pStyle w:val="ConsPlusNormal"/>
            </w:pPr>
            <w:r>
              <w:t>3</w:t>
            </w:r>
          </w:p>
        </w:tc>
        <w:tc>
          <w:tcPr>
            <w:tcW w:w="7030" w:type="dxa"/>
          </w:tcPr>
          <w:p w:rsidR="001A5C4F" w:rsidRDefault="001A5C4F">
            <w:pPr>
              <w:pStyle w:val="ConsPlusNormal"/>
              <w:jc w:val="both"/>
            </w:pPr>
            <w:r>
              <w:t>Справка с места работы заявителя</w:t>
            </w:r>
          </w:p>
        </w:tc>
        <w:tc>
          <w:tcPr>
            <w:tcW w:w="1417" w:type="dxa"/>
          </w:tcPr>
          <w:p w:rsidR="001A5C4F" w:rsidRDefault="001A5C4F">
            <w:pPr>
              <w:pStyle w:val="ConsPlusNormal"/>
              <w:jc w:val="center"/>
            </w:pPr>
          </w:p>
        </w:tc>
      </w:tr>
      <w:tr w:rsidR="001A5C4F">
        <w:tc>
          <w:tcPr>
            <w:tcW w:w="624" w:type="dxa"/>
          </w:tcPr>
          <w:p w:rsidR="001A5C4F" w:rsidRDefault="001A5C4F">
            <w:pPr>
              <w:pStyle w:val="ConsPlusNormal"/>
            </w:pPr>
            <w:r>
              <w:t>4</w:t>
            </w:r>
          </w:p>
        </w:tc>
        <w:tc>
          <w:tcPr>
            <w:tcW w:w="7030" w:type="dxa"/>
          </w:tcPr>
          <w:p w:rsidR="001A5C4F" w:rsidRDefault="001A5C4F">
            <w:pPr>
              <w:pStyle w:val="ConsPlusNormal"/>
              <w:jc w:val="both"/>
            </w:pPr>
            <w:r>
              <w:t xml:space="preserve">Копия приказа о приеме ребенка на </w:t>
            </w:r>
            <w:proofErr w:type="gramStart"/>
            <w:r>
              <w:t>обучение по</w:t>
            </w:r>
            <w:proofErr w:type="gramEnd"/>
            <w:r>
              <w:t xml:space="preserve"> образовательным программам дошкольного образования в негосударственную образовательную организацию</w:t>
            </w:r>
          </w:p>
        </w:tc>
        <w:tc>
          <w:tcPr>
            <w:tcW w:w="1417" w:type="dxa"/>
          </w:tcPr>
          <w:p w:rsidR="001A5C4F" w:rsidRDefault="001A5C4F">
            <w:pPr>
              <w:pStyle w:val="ConsPlusNormal"/>
              <w:jc w:val="center"/>
            </w:pPr>
          </w:p>
        </w:tc>
      </w:tr>
      <w:tr w:rsidR="001A5C4F">
        <w:tc>
          <w:tcPr>
            <w:tcW w:w="624" w:type="dxa"/>
          </w:tcPr>
          <w:p w:rsidR="001A5C4F" w:rsidRDefault="001A5C4F">
            <w:pPr>
              <w:pStyle w:val="ConsPlusNormal"/>
            </w:pPr>
            <w:r>
              <w:t>5</w:t>
            </w:r>
          </w:p>
        </w:tc>
        <w:tc>
          <w:tcPr>
            <w:tcW w:w="7030" w:type="dxa"/>
          </w:tcPr>
          <w:p w:rsidR="001A5C4F" w:rsidRDefault="001A5C4F">
            <w:pPr>
              <w:pStyle w:val="ConsPlusNormal"/>
              <w:jc w:val="both"/>
            </w:pPr>
            <w:r>
              <w:t>Копия договора на оказание услуг по присмотру и уходу за детьми, заключенного между заявителем и негосударственной образовательной организацией</w:t>
            </w:r>
          </w:p>
        </w:tc>
        <w:tc>
          <w:tcPr>
            <w:tcW w:w="1417" w:type="dxa"/>
          </w:tcPr>
          <w:p w:rsidR="001A5C4F" w:rsidRDefault="001A5C4F">
            <w:pPr>
              <w:pStyle w:val="ConsPlusNormal"/>
              <w:jc w:val="center"/>
            </w:pPr>
          </w:p>
        </w:tc>
      </w:tr>
      <w:tr w:rsidR="001A5C4F">
        <w:tc>
          <w:tcPr>
            <w:tcW w:w="624" w:type="dxa"/>
          </w:tcPr>
          <w:p w:rsidR="001A5C4F" w:rsidRDefault="001A5C4F">
            <w:pPr>
              <w:pStyle w:val="ConsPlusNormal"/>
            </w:pPr>
            <w:r>
              <w:t>6</w:t>
            </w:r>
          </w:p>
        </w:tc>
        <w:tc>
          <w:tcPr>
            <w:tcW w:w="7030" w:type="dxa"/>
          </w:tcPr>
          <w:p w:rsidR="001A5C4F" w:rsidRDefault="001A5C4F">
            <w:pPr>
              <w:pStyle w:val="ConsPlusNormal"/>
              <w:jc w:val="both"/>
            </w:pPr>
            <w:r>
              <w:t>Выписка об открытии лицевого счета в кредитной организации</w:t>
            </w:r>
          </w:p>
        </w:tc>
        <w:tc>
          <w:tcPr>
            <w:tcW w:w="1417" w:type="dxa"/>
          </w:tcPr>
          <w:p w:rsidR="001A5C4F" w:rsidRDefault="001A5C4F">
            <w:pPr>
              <w:pStyle w:val="ConsPlusNormal"/>
              <w:jc w:val="center"/>
            </w:pPr>
          </w:p>
        </w:tc>
      </w:tr>
    </w:tbl>
    <w:p w:rsidR="001A5C4F" w:rsidRDefault="001A5C4F">
      <w:pPr>
        <w:pStyle w:val="ConsPlusNormal"/>
        <w:jc w:val="both"/>
      </w:pPr>
    </w:p>
    <w:p w:rsidR="001A5C4F" w:rsidRDefault="001A5C4F">
      <w:pPr>
        <w:pStyle w:val="ConsPlusNonformat"/>
        <w:jc w:val="both"/>
      </w:pPr>
      <w:r>
        <w:t>Я, _______________________________________________________________________,</w:t>
      </w:r>
    </w:p>
    <w:p w:rsidR="001A5C4F" w:rsidRDefault="001A5C4F">
      <w:pPr>
        <w:pStyle w:val="ConsPlusNonformat"/>
        <w:jc w:val="both"/>
      </w:pPr>
      <w:r>
        <w:t xml:space="preserve">                    (фамилия, имя, отчество заявителя)</w:t>
      </w:r>
    </w:p>
    <w:p w:rsidR="001A5C4F" w:rsidRDefault="001A5C4F">
      <w:pPr>
        <w:pStyle w:val="ConsPlusNonformat"/>
        <w:jc w:val="both"/>
      </w:pPr>
      <w:r>
        <w:t>подтверждаю,  что  вся  представленная  информация  является  достоверной и</w:t>
      </w:r>
    </w:p>
    <w:p w:rsidR="001A5C4F" w:rsidRDefault="001A5C4F">
      <w:pPr>
        <w:pStyle w:val="ConsPlusNonformat"/>
        <w:jc w:val="both"/>
      </w:pPr>
      <w:r>
        <w:t>точной.</w:t>
      </w:r>
    </w:p>
    <w:p w:rsidR="001A5C4F" w:rsidRDefault="001A5C4F">
      <w:pPr>
        <w:pStyle w:val="ConsPlusNonformat"/>
        <w:jc w:val="both"/>
      </w:pPr>
      <w:proofErr w:type="gramStart"/>
      <w:r>
        <w:t>Подтверждаю,  что я не лишен родительских прав (не ограничен в родительских</w:t>
      </w:r>
      <w:proofErr w:type="gramEnd"/>
    </w:p>
    <w:p w:rsidR="001A5C4F" w:rsidRDefault="001A5C4F">
      <w:pPr>
        <w:pStyle w:val="ConsPlusNonformat"/>
        <w:jc w:val="both"/>
      </w:pPr>
      <w:r>
        <w:t xml:space="preserve">правах)  в  отношении ребенка (не </w:t>
      </w:r>
      <w:proofErr w:type="gramStart"/>
      <w:r>
        <w:t>освобожден</w:t>
      </w:r>
      <w:proofErr w:type="gramEnd"/>
      <w:r>
        <w:t xml:space="preserve"> (не отстранен) от обязанностей</w:t>
      </w:r>
    </w:p>
    <w:p w:rsidR="001A5C4F" w:rsidRDefault="001A5C4F">
      <w:pPr>
        <w:pStyle w:val="ConsPlusNonformat"/>
        <w:jc w:val="both"/>
      </w:pPr>
      <w:r>
        <w:t>опекуна в отношении ребенка, не являюсь бывшим усыновителем ребенка).</w:t>
      </w:r>
    </w:p>
    <w:p w:rsidR="001A5C4F" w:rsidRDefault="001A5C4F">
      <w:pPr>
        <w:pStyle w:val="ConsPlusNonformat"/>
        <w:jc w:val="both"/>
      </w:pPr>
      <w:r>
        <w:t>С  Порядком  предоставления  компенсационных  выплат  отдельным  категориям</w:t>
      </w:r>
    </w:p>
    <w:p w:rsidR="001A5C4F" w:rsidRDefault="001A5C4F">
      <w:pPr>
        <w:pStyle w:val="ConsPlusNonformat"/>
        <w:jc w:val="both"/>
      </w:pPr>
      <w:r>
        <w:t>граждан   части   затрат   за  присмотр  и  уход  за  детьми,  осваивающими</w:t>
      </w:r>
    </w:p>
    <w:p w:rsidR="001A5C4F" w:rsidRDefault="001A5C4F">
      <w:pPr>
        <w:pStyle w:val="ConsPlusNonformat"/>
        <w:jc w:val="both"/>
      </w:pPr>
      <w:r>
        <w:lastRenderedPageBreak/>
        <w:t>образовательные   программы   дошкольного   образования   в   организациях,</w:t>
      </w:r>
    </w:p>
    <w:p w:rsidR="001A5C4F" w:rsidRDefault="001A5C4F">
      <w:pPr>
        <w:pStyle w:val="ConsPlusNonformat"/>
        <w:jc w:val="both"/>
      </w:pPr>
      <w:proofErr w:type="gramStart"/>
      <w:r>
        <w:t>осуществляющих</w:t>
      </w:r>
      <w:proofErr w:type="gramEnd"/>
      <w:r>
        <w:t xml:space="preserve">  образовательную  деятельность  на территории города Иванова</w:t>
      </w:r>
    </w:p>
    <w:p w:rsidR="001A5C4F" w:rsidRDefault="001A5C4F">
      <w:pPr>
        <w:pStyle w:val="ConsPlusNonformat"/>
        <w:jc w:val="both"/>
      </w:pPr>
      <w:r>
        <w:t xml:space="preserve">(за  исключением  государственных  (муниципальных)  учреждений), </w:t>
      </w:r>
      <w:proofErr w:type="gramStart"/>
      <w:r>
        <w:t>ознакомлен</w:t>
      </w:r>
      <w:proofErr w:type="gramEnd"/>
    </w:p>
    <w:p w:rsidR="001A5C4F" w:rsidRDefault="001A5C4F">
      <w:pPr>
        <w:pStyle w:val="ConsPlusNonformat"/>
        <w:jc w:val="both"/>
      </w:pPr>
      <w:r>
        <w:t>(ознакомлена).</w:t>
      </w:r>
    </w:p>
    <w:p w:rsidR="001A5C4F" w:rsidRDefault="001A5C4F">
      <w:pPr>
        <w:pStyle w:val="ConsPlusNonformat"/>
        <w:jc w:val="both"/>
      </w:pPr>
      <w:r>
        <w:t>Обязуюсь  своевременно,  в  течение пяти рабочих дней с момента наступления</w:t>
      </w:r>
    </w:p>
    <w:p w:rsidR="001A5C4F" w:rsidRDefault="001A5C4F">
      <w:pPr>
        <w:pStyle w:val="ConsPlusNonformat"/>
        <w:jc w:val="both"/>
      </w:pPr>
      <w:r>
        <w:t>обстоятельств, влекущих прекращение предоставления компенсационной выплаты,</w:t>
      </w:r>
    </w:p>
    <w:p w:rsidR="001A5C4F" w:rsidRDefault="001A5C4F">
      <w:pPr>
        <w:pStyle w:val="ConsPlusNonformat"/>
        <w:jc w:val="both"/>
      </w:pPr>
      <w:r>
        <w:t>сообщить   об   этих   обстоятельствах  в  письменной  форме  в  управление</w:t>
      </w:r>
    </w:p>
    <w:p w:rsidR="001A5C4F" w:rsidRDefault="001A5C4F">
      <w:pPr>
        <w:pStyle w:val="ConsPlusNonformat"/>
        <w:jc w:val="both"/>
      </w:pPr>
      <w:r>
        <w:t>образования Администрации города Иванова.</w:t>
      </w:r>
    </w:p>
    <w:p w:rsidR="001A5C4F" w:rsidRDefault="001A5C4F">
      <w:pPr>
        <w:pStyle w:val="ConsPlusNonformat"/>
        <w:jc w:val="both"/>
      </w:pPr>
      <w:r>
        <w:t>В  случае  увольнения  из муниципального учреждения социальной сферы города</w:t>
      </w:r>
    </w:p>
    <w:p w:rsidR="001A5C4F" w:rsidRDefault="001A5C4F">
      <w:pPr>
        <w:pStyle w:val="ConsPlusNonformat"/>
        <w:jc w:val="both"/>
      </w:pPr>
      <w:r>
        <w:t xml:space="preserve">Иванова,  указанного  в  заявлении,  и  устройства  в  </w:t>
      </w:r>
      <w:proofErr w:type="gramStart"/>
      <w:r>
        <w:t>другое</w:t>
      </w:r>
      <w:proofErr w:type="gramEnd"/>
      <w:r>
        <w:t xml:space="preserve"> муниципальное</w:t>
      </w:r>
    </w:p>
    <w:p w:rsidR="001A5C4F" w:rsidRDefault="001A5C4F">
      <w:pPr>
        <w:pStyle w:val="ConsPlusNonformat"/>
        <w:jc w:val="both"/>
      </w:pPr>
      <w:r>
        <w:t>учреждение  социальной  сферы города Иванова на основное место работы, если</w:t>
      </w:r>
    </w:p>
    <w:p w:rsidR="001A5C4F" w:rsidRDefault="001A5C4F">
      <w:pPr>
        <w:pStyle w:val="ConsPlusNonformat"/>
        <w:jc w:val="both"/>
      </w:pPr>
      <w:r>
        <w:t>перерыв в работе не превысит пяти календарных дней, обязуюсь в течение пяти</w:t>
      </w:r>
    </w:p>
    <w:p w:rsidR="001A5C4F" w:rsidRDefault="001A5C4F">
      <w:pPr>
        <w:pStyle w:val="ConsPlusNonformat"/>
        <w:jc w:val="both"/>
      </w:pPr>
      <w:r>
        <w:t>рабочих  дней  с  момента  устройства  в  другое  муниципальное  учреждение</w:t>
      </w:r>
    </w:p>
    <w:p w:rsidR="001A5C4F" w:rsidRDefault="001A5C4F">
      <w:pPr>
        <w:pStyle w:val="ConsPlusNonformat"/>
        <w:jc w:val="both"/>
      </w:pPr>
      <w:r>
        <w:t xml:space="preserve">социальной сферы города Иванова на основное место работы сообщить об этом </w:t>
      </w:r>
      <w:proofErr w:type="gramStart"/>
      <w:r>
        <w:t>в</w:t>
      </w:r>
      <w:proofErr w:type="gramEnd"/>
    </w:p>
    <w:p w:rsidR="001A5C4F" w:rsidRDefault="001A5C4F">
      <w:pPr>
        <w:pStyle w:val="ConsPlusNonformat"/>
        <w:jc w:val="both"/>
      </w:pPr>
      <w:r>
        <w:t xml:space="preserve">письменной  форме  в уполномоченный орган с предоставлением </w:t>
      </w:r>
      <w:proofErr w:type="gramStart"/>
      <w:r>
        <w:t>подтверждающего</w:t>
      </w:r>
      <w:proofErr w:type="gramEnd"/>
    </w:p>
    <w:p w:rsidR="001A5C4F" w:rsidRDefault="001A5C4F">
      <w:pPr>
        <w:pStyle w:val="ConsPlusNonformat"/>
        <w:jc w:val="both"/>
      </w:pPr>
      <w:r>
        <w:t>документа.</w:t>
      </w:r>
    </w:p>
    <w:p w:rsidR="001A5C4F" w:rsidRDefault="001A5C4F">
      <w:pPr>
        <w:pStyle w:val="ConsPlusNonformat"/>
        <w:jc w:val="both"/>
      </w:pPr>
      <w:r>
        <w:t>Выражаю  согласие  на  обработку  моих  персональных  данных и персональных</w:t>
      </w:r>
    </w:p>
    <w:p w:rsidR="001A5C4F" w:rsidRDefault="001A5C4F">
      <w:pPr>
        <w:pStyle w:val="ConsPlusNonformat"/>
        <w:jc w:val="both"/>
      </w:pPr>
      <w:r>
        <w:t>данных   ребенка  в  порядке,  установленном  законодательством  Российской</w:t>
      </w:r>
    </w:p>
    <w:p w:rsidR="001A5C4F" w:rsidRDefault="001A5C4F">
      <w:pPr>
        <w:pStyle w:val="ConsPlusNonformat"/>
        <w:jc w:val="both"/>
      </w:pPr>
      <w:r>
        <w:t>Федерации.</w:t>
      </w:r>
    </w:p>
    <w:p w:rsidR="001A5C4F" w:rsidRDefault="001A5C4F">
      <w:pPr>
        <w:pStyle w:val="ConsPlusNonformat"/>
        <w:jc w:val="both"/>
      </w:pPr>
    </w:p>
    <w:p w:rsidR="001A5C4F" w:rsidRDefault="001A5C4F">
      <w:pPr>
        <w:pStyle w:val="ConsPlusNonformat"/>
        <w:jc w:val="both"/>
      </w:pPr>
      <w:r>
        <w:t>"______" ________________ 20___ г.</w:t>
      </w:r>
    </w:p>
    <w:p w:rsidR="001A5C4F" w:rsidRDefault="001A5C4F">
      <w:pPr>
        <w:pStyle w:val="ConsPlusNonformat"/>
        <w:jc w:val="both"/>
      </w:pPr>
      <w:r>
        <w:t>__________________/_____________________</w:t>
      </w:r>
    </w:p>
    <w:p w:rsidR="001A5C4F" w:rsidRDefault="001A5C4F">
      <w:pPr>
        <w:pStyle w:val="ConsPlusNonformat"/>
        <w:jc w:val="both"/>
      </w:pPr>
      <w:r>
        <w:t xml:space="preserve">  (ФИО заявителя)   (подпись заявителя)</w:t>
      </w:r>
    </w:p>
    <w:p w:rsidR="001A5C4F" w:rsidRDefault="001A5C4F">
      <w:pPr>
        <w:pStyle w:val="ConsPlusNormal"/>
        <w:jc w:val="both"/>
      </w:pPr>
    </w:p>
    <w:p w:rsidR="001A5C4F" w:rsidRDefault="001A5C4F">
      <w:pPr>
        <w:pStyle w:val="ConsPlusNormal"/>
        <w:jc w:val="both"/>
      </w:pPr>
    </w:p>
    <w:p w:rsidR="001A5C4F" w:rsidRDefault="001A5C4F">
      <w:pPr>
        <w:pStyle w:val="ConsPlusNormal"/>
        <w:pBdr>
          <w:top w:val="single" w:sz="6" w:space="0" w:color="auto"/>
        </w:pBdr>
        <w:spacing w:before="100" w:after="100"/>
        <w:jc w:val="both"/>
        <w:rPr>
          <w:sz w:val="2"/>
          <w:szCs w:val="2"/>
        </w:rPr>
      </w:pPr>
    </w:p>
    <w:p w:rsidR="004E7C87" w:rsidRDefault="004E7C87"/>
    <w:sectPr w:rsidR="004E7C87" w:rsidSect="00B65E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C4F"/>
    <w:rsid w:val="001A5C4F"/>
    <w:rsid w:val="004E7C87"/>
    <w:rsid w:val="00B23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5C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A5C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A5C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A5C4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5C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A5C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A5C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A5C4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06A72898D9A8B18663BCAD6E4196A4667B02BDE45497A23301EA105C6ED21FE4DAEEB89A7FBAF37924D2376D50C5670CE2E2BFF7258133F052287EpDcCG" TargetMode="External"/><Relationship Id="rId13" Type="http://schemas.openxmlformats.org/officeDocument/2006/relationships/hyperlink" Target="consultantplus://offline/ref=1606A72898D9A8B18663BCAD6E4196A4667B02BDE45497AD3B0BEA105C6ED21FE4DAEEB89A7FBAF37924D2366450C5670CE2E2BFF7258133F052287EpDcCG" TargetMode="External"/><Relationship Id="rId18" Type="http://schemas.openxmlformats.org/officeDocument/2006/relationships/hyperlink" Target="consultantplus://offline/ref=1606A72898D9A8B18663BCAD6E4196A4667B02BDE45492A93A05EA105C6ED21FE4DAEEB89A7FBAF37925D0376450C5670CE2E2BFF7258133F052287EpDcC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1606A72898D9A8B18663A2A0782DCAAB61715BB6E3559AFC6656EC47033ED44AA49AE8EDD93AB7F77A2F8666210E9C364DA9EFBBEC398136pEc7G" TargetMode="External"/><Relationship Id="rId12" Type="http://schemas.openxmlformats.org/officeDocument/2006/relationships/hyperlink" Target="consultantplus://offline/ref=1606A72898D9A8B18663BCAD6E4196A4667B02BDE45494AF3C06EA105C6ED21FE4DAEEB89A7FBAF37924D2376350C5670CE2E2BFF7258133F052287EpDcCG" TargetMode="External"/><Relationship Id="rId17" Type="http://schemas.openxmlformats.org/officeDocument/2006/relationships/hyperlink" Target="consultantplus://offline/ref=1606A72898D9A8B18663BCAD6E4196A4667B02BDE45494AF3C06EA105C6ED21FE4DAEEB89A7FBAF37924D2376250C5670CE2E2BFF7258133F052287EpDcCG" TargetMode="External"/><Relationship Id="rId2" Type="http://schemas.microsoft.com/office/2007/relationships/stylesWithEffects" Target="stylesWithEffects.xml"/><Relationship Id="rId16" Type="http://schemas.openxmlformats.org/officeDocument/2006/relationships/hyperlink" Target="consultantplus://offline/ref=1606A72898D9A8B18663BCAD6E4196A4667B02BDE45495AF3B04EA105C6ED21FE4DAEEB89A7FBAF37924D2376050C5670CE2E2BFF7258133F052287EpDcCG" TargetMode="External"/><Relationship Id="rId20" Type="http://schemas.openxmlformats.org/officeDocument/2006/relationships/hyperlink" Target="consultantplus://offline/ref=1606A72898D9A8B18663BCAD6E4196A4667B02BDE45494AF3C06EA105C6ED21FE4DAEEB89A7FBAF37924D2376250C5670CE2E2BFF7258133F052287EpDcCG" TargetMode="External"/><Relationship Id="rId1" Type="http://schemas.openxmlformats.org/officeDocument/2006/relationships/styles" Target="styles.xml"/><Relationship Id="rId6" Type="http://schemas.openxmlformats.org/officeDocument/2006/relationships/hyperlink" Target="consultantplus://offline/ref=1606A72898D9A8B18663BCAD6E4196A4667B02BDE45494AF3C06EA105C6ED21FE4DAEEB89A7FBAF37924D2376050C5670CE2E2BFF7258133F052287EpDcCG" TargetMode="External"/><Relationship Id="rId11" Type="http://schemas.openxmlformats.org/officeDocument/2006/relationships/hyperlink" Target="consultantplus://offline/ref=1606A72898D9A8B18663BCAD6E4196A4667B02BDE45495AC3203EA105C6ED21FE4DAEEB89A7FBAF37924D53E6750C5670CE2E2BFF7258133F052287EpDcCG" TargetMode="External"/><Relationship Id="rId5" Type="http://schemas.openxmlformats.org/officeDocument/2006/relationships/hyperlink" Target="consultantplus://offline/ref=1606A72898D9A8B18663BCAD6E4196A4667B02BDE45495AF3B04EA105C6ED21FE4DAEEB89A7FBAF37924D2376050C5670CE2E2BFF7258133F052287EpDcCG" TargetMode="External"/><Relationship Id="rId15" Type="http://schemas.openxmlformats.org/officeDocument/2006/relationships/hyperlink" Target="consultantplus://offline/ref=1606A72898D9A8B18663A2A0782DCAAB617158B8E1539AFC6656EC47033ED44AB69AB0E1D93EA9F27D3AD03764p5c2G" TargetMode="External"/><Relationship Id="rId10" Type="http://schemas.openxmlformats.org/officeDocument/2006/relationships/hyperlink" Target="consultantplus://offline/ref=1606A72898D9A8B18663BCAD6E4196A4667B02BDE45495AC3203EA105C6ED21FE4DAEEB89A7FBAF37925D5366750C5670CE2E2BFF7258133F052287EpDcCG" TargetMode="External"/><Relationship Id="rId19" Type="http://schemas.openxmlformats.org/officeDocument/2006/relationships/hyperlink" Target="consultantplus://offline/ref=1606A72898D9A8B18663BCAD6E4196A4667B02BDE45497AD3B0BEA105C6ED21FE4DAEEB89A7FBAF37924D2366450C5670CE2E2BFF7258133F052287EpDcCG" TargetMode="External"/><Relationship Id="rId4" Type="http://schemas.openxmlformats.org/officeDocument/2006/relationships/webSettings" Target="webSettings.xml"/><Relationship Id="rId9" Type="http://schemas.openxmlformats.org/officeDocument/2006/relationships/hyperlink" Target="consultantplus://offline/ref=1606A72898D9A8B18663BCAD6E4196A4667B02BDE45497AD3B0BEA105C6ED21FE4DAEEB89A7FBAF37926D1366650C5670CE2E2BFF7258133F052287EpDcCG" TargetMode="External"/><Relationship Id="rId14" Type="http://schemas.openxmlformats.org/officeDocument/2006/relationships/hyperlink" Target="consultantplus://offline/ref=1606A72898D9A8B18663BCAD6E4196A4667B02BDE45494AF3C06EA105C6ED21FE4DAEEB89A7FBAF37924D2376250C5670CE2E2BFF7258133F052287EpDcC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4128</Words>
  <Characters>23532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Власова НН</dc:creator>
  <cp:lastModifiedBy>kadru</cp:lastModifiedBy>
  <cp:revision>2</cp:revision>
  <dcterms:created xsi:type="dcterms:W3CDTF">2019-04-05T06:28:00Z</dcterms:created>
  <dcterms:modified xsi:type="dcterms:W3CDTF">2019-04-05T11:58:00Z</dcterms:modified>
</cp:coreProperties>
</file>