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20" w:rsidRPr="00EC1520" w:rsidRDefault="00EC1520" w:rsidP="00EC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20">
        <w:rPr>
          <w:rFonts w:ascii="Times New Roman" w:hAnsi="Times New Roman" w:cs="Times New Roman"/>
          <w:b/>
          <w:sz w:val="24"/>
          <w:szCs w:val="24"/>
        </w:rPr>
        <w:t>И Н С Т Р У К Ц И Я</w:t>
      </w:r>
    </w:p>
    <w:p w:rsidR="00EC1520" w:rsidRPr="00EC1520" w:rsidRDefault="00EC1520" w:rsidP="00EC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20">
        <w:rPr>
          <w:rFonts w:ascii="Times New Roman" w:hAnsi="Times New Roman" w:cs="Times New Roman"/>
          <w:b/>
          <w:sz w:val="24"/>
          <w:szCs w:val="24"/>
        </w:rPr>
        <w:t>для участников регионального этапа всероссийской олимпиады школьников в 2019-2020 учебном году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Региональный этап всероссийской олимпиады школьников (далее – Олимпиада) проводится в соответствии с Порядком, утвержденным приказом Министерства образования и науки Российской Федерации (далее – Минобрнауки России) от 18.11.2013 № 1252 в действующей редакции, требованиями центральных предметно-методических комиссий.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Конкретные сроки Олимпиады установлены Министерством просвещения Российской Федерации и изменению не подлежат.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В день Олимпиады участнику необходимо прибыть в место проведения Олимпиады не позднее 8.30 в сопровождении лица, ответственного за жизнь и здоровье участника в период проведения Олимпиады, и в обязательном порядке пройти процедуру регистрации. Начало регистрации с 7.30, открытие Олимпиады, общий инструктаж – 8.30, распределение участников по аудиториям – 8.50, начало Олимпиады – 9.00.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При регистрации сопровождающему лицу и участнику необходимо предъявить следующие документы: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приказ образовательного учреждения о направлении на Олимпиаду (с указанием предмета) и назначении сопровождающего лица, ответственного за жизнь и здоровье обучающихся;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документ, удостоверяющий личность участника;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справку, выданную образовательной организацией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(на каждую олимпиаду отдельно)</w:t>
      </w:r>
      <w:r w:rsidRPr="00EC1520">
        <w:rPr>
          <w:rFonts w:ascii="Times New Roman" w:hAnsi="Times New Roman" w:cs="Times New Roman"/>
          <w:sz w:val="24"/>
          <w:szCs w:val="24"/>
        </w:rPr>
        <w:t>;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медицинскую справку с отметкой врача о допуске обучающегося к участию в Олимпиаде и об отсутствии контакта с инфекционными больными</w:t>
      </w:r>
      <w:r>
        <w:rPr>
          <w:rFonts w:ascii="Times New Roman" w:hAnsi="Times New Roman" w:cs="Times New Roman"/>
          <w:sz w:val="24"/>
          <w:szCs w:val="24"/>
        </w:rPr>
        <w:t xml:space="preserve"> (на каждую олимпиаду отдельно)</w:t>
      </w:r>
      <w:r w:rsidRPr="00EC1520">
        <w:rPr>
          <w:rFonts w:ascii="Times New Roman" w:hAnsi="Times New Roman" w:cs="Times New Roman"/>
          <w:sz w:val="24"/>
          <w:szCs w:val="24"/>
        </w:rPr>
        <w:t>;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настоящую </w:t>
      </w:r>
      <w:r w:rsidRPr="00EC1520">
        <w:rPr>
          <w:rFonts w:ascii="Times New Roman" w:hAnsi="Times New Roman" w:cs="Times New Roman"/>
          <w:sz w:val="24"/>
          <w:szCs w:val="24"/>
        </w:rPr>
        <w:t>инструкцию для участника олимпиады;</w:t>
      </w:r>
    </w:p>
    <w:p w:rsidR="00EC1520" w:rsidRPr="00EC1520" w:rsidRDefault="00EC1520" w:rsidP="00EC1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участников установленной формы.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В случае, если участник Олимпиады не достиг 14-летнего возраста и не имеет паспорта, в качестве документа, удостоверяющего личность, предъявляется справка из общеобразовательной организации с фото.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При себе каждому участнику олимпиады необходимо иметь письменные принадлежности, при входе в аудиторию руководствоваться перечнем разрешенных для использования на Олимпиаде предметов*: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715"/>
      </w:tblGrid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Разрешено использовать в аудитории*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Продолжительность  олимпиады</w:t>
            </w:r>
            <w:proofErr w:type="gramEnd"/>
            <w:r w:rsidRPr="00EC1520">
              <w:rPr>
                <w:rFonts w:ascii="Times New Roman" w:hAnsi="Times New Roman" w:cs="Times New Roman"/>
                <w:sz w:val="24"/>
                <w:szCs w:val="24"/>
              </w:rPr>
              <w:t xml:space="preserve"> (в астрономических часах)*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 xml:space="preserve">1 день – около 5 с учетом перерывов, 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2 день – в зависимости от количества участников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карандаш, линейка, ластик, непрограммируемый калькулятор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калькулятор с простыми арифметическими функциями, линейка с миллиметровыми делениями (угольник), ручка синего или черного цвета, транспортир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ручки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карандаш, линейка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3 часа 50 минут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ручки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циркуль, линейка, карандаш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ручки синего или черного цвета, спортивная форма, закрывающая локти и колени, спортивная обувь без металлических шипов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теоретический тур – 3,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1 день – 2,5,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2 день – 3,5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ручки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карандаш, линейка, циркуль, непрограммируемый калькулятор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рабочая одежда (для практического тура)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1 день – до 5, 2 день – в зависимости от количества участников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линейка, циркуль, транспортир, непрограммируемый калькулятор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спортивная форма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теоретический тур – 45 минут,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 xml:space="preserve">ручка синего или черного цвета, непрограммируемый калькулятор, 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халаты и необходимые средства индивидуальной защиты – защитные резиновые перчатки и защитные очки (для экспериментального тура)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EC1520">
              <w:rPr>
                <w:rFonts w:ascii="Times New Roman" w:hAnsi="Times New Roman" w:cs="Times New Roman"/>
                <w:sz w:val="24"/>
                <w:szCs w:val="24"/>
              </w:rPr>
              <w:t xml:space="preserve"> ручка черного цвета, карандаш, ластик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теоретический тур – 2 часа 15 минут,</w:t>
            </w:r>
          </w:p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C1520" w:rsidRPr="00EC1520" w:rsidTr="00EC1520">
        <w:tc>
          <w:tcPr>
            <w:tcW w:w="1701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ручка синего или черного цвета, линейка, карандаш, ластик</w:t>
            </w:r>
          </w:p>
        </w:tc>
        <w:tc>
          <w:tcPr>
            <w:tcW w:w="3715" w:type="dxa"/>
            <w:shd w:val="clear" w:color="auto" w:fill="auto"/>
          </w:tcPr>
          <w:p w:rsidR="00EC1520" w:rsidRPr="00EC1520" w:rsidRDefault="00EC1520" w:rsidP="00EC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*</w:t>
      </w:r>
      <w:r w:rsidRPr="00EC1520">
        <w:rPr>
          <w:rFonts w:ascii="Times New Roman" w:hAnsi="Times New Roman" w:cs="Times New Roman"/>
        </w:rPr>
        <w:t>Данная информация может быть изменена в соответствии с требованиями центральных предметно-методических комиссий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Во время Олимпиады на рабочем столе, помимо олимпиадных заданий, оборудования и справочных материалов, выданных оргкомитетом, могут находиться:</w:t>
      </w:r>
    </w:p>
    <w:p w:rsidR="00EC1520" w:rsidRPr="00EC1520" w:rsidRDefault="00EC1520" w:rsidP="00EC1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EC1520" w:rsidRPr="00EC1520" w:rsidRDefault="00EC1520" w:rsidP="00EC1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прохладительные напитки в прозрачной упаковке, шоколад;</w:t>
      </w:r>
    </w:p>
    <w:p w:rsidR="00EC1520" w:rsidRPr="00EC1520" w:rsidRDefault="00EC1520" w:rsidP="00EC1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520">
        <w:rPr>
          <w:rFonts w:ascii="Times New Roman" w:hAnsi="Times New Roman" w:cs="Times New Roman"/>
          <w:sz w:val="24"/>
          <w:szCs w:val="24"/>
        </w:rPr>
        <w:t xml:space="preserve">специальные технические средства (для обучающихся с ограниченными возможностями здоровья, детей-инвалидов, инвалидов), использование которых </w:t>
      </w:r>
      <w:r w:rsidRPr="00EC1520">
        <w:rPr>
          <w:rFonts w:ascii="Times New Roman" w:hAnsi="Times New Roman" w:cs="Times New Roman"/>
          <w:b/>
          <w:sz w:val="24"/>
          <w:szCs w:val="24"/>
        </w:rPr>
        <w:t>заблаговременно</w:t>
      </w:r>
      <w:r w:rsidRPr="00EC1520">
        <w:rPr>
          <w:rFonts w:ascii="Times New Roman" w:hAnsi="Times New Roman" w:cs="Times New Roman"/>
          <w:sz w:val="24"/>
          <w:szCs w:val="24"/>
        </w:rPr>
        <w:t xml:space="preserve"> согласовано с оргкомитетом.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участнику запрещается: 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иметь при себе или использовать мобильные телефоны,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в том числе смарт-часы с возможностью удаленного подключения к сети Интернет или использования </w:t>
      </w:r>
      <w:r w:rsidRPr="00EC1520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EC1520">
        <w:rPr>
          <w:rFonts w:ascii="Times New Roman" w:hAnsi="Times New Roman" w:cs="Times New Roman"/>
          <w:sz w:val="24"/>
          <w:szCs w:val="24"/>
        </w:rPr>
        <w:t>-</w:t>
      </w:r>
      <w:r w:rsidRPr="00EC1520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EC1520">
        <w:rPr>
          <w:rFonts w:ascii="Times New Roman" w:hAnsi="Times New Roman" w:cs="Times New Roman"/>
          <w:sz w:val="24"/>
          <w:szCs w:val="24"/>
        </w:rPr>
        <w:t>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пересаживаться, общаться, обмениваться любыми материалами и предметами с другими участниками;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оставлять на олимпиадной работе, в том числе на черновиках, свои персональные данные, делать любые отметки, позволяющие идентифицировать личность и не относящиеся к содержанию выполняемой работы. Работы, содержащие данные сведения, к кодированию и дальнейшей проверке не принимаются;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выносить из аудиторий черновики, олимпиадные задания на бумажном или электронном носителях, фотографировать материалы;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пользоваться собственной бумагой или справочными материалами;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переписывать олимпиадные задания в черновики (при необходимости можно делать заметки в текстах заданий);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перемещаться во время олимпиады по помещению без сопровождения организатора.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 должны соблюдать установленные требования и следовать указаниям организаторов. 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В случае нарушения установленных требований участник удаляется с Олимпиады.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В случае нарушения порядка проведения Олимпиады другими участниками олимпиады или организаторами участник, заметивший нарушение, имеет право подать апелляцию о нарушении установленного порядка. Апелляция о нарушении установленного порядка подается в письменном виде уполномоченному представителю оргкомитета сразу после обнаружения факта нарушения </w:t>
      </w:r>
      <w:r w:rsidRPr="00EC1520">
        <w:rPr>
          <w:rFonts w:ascii="Times New Roman" w:hAnsi="Times New Roman" w:cs="Times New Roman"/>
          <w:sz w:val="24"/>
          <w:szCs w:val="24"/>
        </w:rPr>
        <w:lastRenderedPageBreak/>
        <w:t>через организатора в аудитории или непосредственно уполномоченному представителю оргкомитета до выхода из аудитории.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Ознакомиться с результатами Олимпиады участник может в своей общеобразовательной организации на четвертый рабочий день со дня проведения предметной олимпиады. 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На пятый рабочий день со дня проведения предметной олимпиады, если иное не предусмотрено требованиями центральной предметно-методической </w:t>
      </w:r>
      <w:proofErr w:type="gramStart"/>
      <w:r w:rsidRPr="00EC1520">
        <w:rPr>
          <w:rFonts w:ascii="Times New Roman" w:hAnsi="Times New Roman" w:cs="Times New Roman"/>
          <w:sz w:val="24"/>
          <w:szCs w:val="24"/>
        </w:rPr>
        <w:t>комиссии,  жюри</w:t>
      </w:r>
      <w:proofErr w:type="gramEnd"/>
      <w:r w:rsidRPr="00EC1520">
        <w:rPr>
          <w:rFonts w:ascii="Times New Roman" w:hAnsi="Times New Roman" w:cs="Times New Roman"/>
          <w:sz w:val="24"/>
          <w:szCs w:val="24"/>
        </w:rPr>
        <w:t xml:space="preserve"> проводит разбор заданий для всех участников олимпиады и сопровождающих лиц и показ работ только для участников олимпиады. 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 xml:space="preserve">В случае несогласия с выставленными баллами участник имеет право в течение одного астрономического часа после показа работ подать в жюри апелляцию о несогласии с выставленными баллами. Срок рассмотрения данной апелляции – не более трех астрономических часов с момента подачи и регистрации апелляции в жюри. Апелляция одного участника рассматривается не более 20 минут. Апелляции к содержанию и структуре заданий, а также критериям оценивания не рассматриваются. 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Информация о времени и месте проведения разбора заданий, показа работ и рассмотрения апелляций публикуется на сайте Департамента образования Ивановской области, а также направляется в муниципальные органы управления образованием, образовательные организации вместе с предварительными результатами Олимпиады по предмету.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Итоги Олимпиады по предмету размещаются на сайте Департамента образования Ивановской области в сроки, установленные Министерством просвещения, и заносятся в электронную систему учета всероссийской олимпиады школьников.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 и настоящей инструкцией ознакомлены: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Дата ознакомления: ____________________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___________________________ (____________________________)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  <w:t>Ф.И.О. участника Олимпиады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>___________________________ (____________________________)</w:t>
      </w:r>
    </w:p>
    <w:p w:rsidR="00EC1520" w:rsidRPr="00EC1520" w:rsidRDefault="00EC1520" w:rsidP="00EC1520">
      <w:pPr>
        <w:rPr>
          <w:rFonts w:ascii="Times New Roman" w:hAnsi="Times New Roman" w:cs="Times New Roman"/>
          <w:sz w:val="24"/>
          <w:szCs w:val="24"/>
        </w:rPr>
      </w:pP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</w:r>
      <w:r w:rsidRPr="00EC1520">
        <w:rPr>
          <w:rFonts w:ascii="Times New Roman" w:hAnsi="Times New Roman" w:cs="Times New Roman"/>
          <w:sz w:val="24"/>
          <w:szCs w:val="24"/>
        </w:rPr>
        <w:tab/>
        <w:t>Ф.И.О. родителя (законного представителя)</w:t>
      </w:r>
    </w:p>
    <w:p w:rsidR="00B92AEE" w:rsidRPr="00EC1520" w:rsidRDefault="00B92AEE">
      <w:pPr>
        <w:rPr>
          <w:rFonts w:ascii="Times New Roman" w:hAnsi="Times New Roman" w:cs="Times New Roman"/>
          <w:sz w:val="24"/>
          <w:szCs w:val="24"/>
        </w:rPr>
      </w:pPr>
    </w:p>
    <w:sectPr w:rsidR="00B92AEE" w:rsidRPr="00EC1520" w:rsidSect="00EC1520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67DB0"/>
    <w:multiLevelType w:val="hybridMultilevel"/>
    <w:tmpl w:val="1940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5BC8"/>
    <w:multiLevelType w:val="hybridMultilevel"/>
    <w:tmpl w:val="0D72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87"/>
    <w:rsid w:val="00486587"/>
    <w:rsid w:val="007D43EB"/>
    <w:rsid w:val="00B92AEE"/>
    <w:rsid w:val="00E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FAFD-5EAE-4920-B546-723C4944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1241</Words>
  <Characters>7077</Characters>
  <Application>Microsoft Office Word</Application>
  <DocSecurity>0</DocSecurity>
  <Lines>58</Lines>
  <Paragraphs>16</Paragraphs>
  <ScaleCrop>false</ScaleCrop>
  <Company>HP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2019-11-29T09:25:00Z</dcterms:created>
  <dcterms:modified xsi:type="dcterms:W3CDTF">2019-11-29T09:30:00Z</dcterms:modified>
</cp:coreProperties>
</file>