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81" w:rsidRPr="00D3393A" w:rsidRDefault="008F1081" w:rsidP="008F10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393A">
        <w:rPr>
          <w:rFonts w:ascii="Times New Roman" w:hAnsi="Times New Roman"/>
          <w:sz w:val="24"/>
          <w:szCs w:val="24"/>
        </w:rPr>
        <w:t xml:space="preserve">Приложение № </w:t>
      </w:r>
      <w:r w:rsidR="0091725F" w:rsidRPr="00D3393A">
        <w:rPr>
          <w:rFonts w:ascii="Times New Roman" w:hAnsi="Times New Roman"/>
          <w:sz w:val="24"/>
          <w:szCs w:val="24"/>
        </w:rPr>
        <w:t>5</w:t>
      </w:r>
    </w:p>
    <w:p w:rsidR="008F1081" w:rsidRPr="00D3393A" w:rsidRDefault="008F1081" w:rsidP="008F10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393A">
        <w:rPr>
          <w:rFonts w:ascii="Times New Roman" w:hAnsi="Times New Roman"/>
          <w:sz w:val="24"/>
          <w:szCs w:val="24"/>
        </w:rPr>
        <w:t xml:space="preserve">к приказу </w:t>
      </w:r>
      <w:r w:rsidR="00D3393A">
        <w:rPr>
          <w:rFonts w:ascii="Times New Roman" w:hAnsi="Times New Roman"/>
          <w:sz w:val="24"/>
          <w:szCs w:val="24"/>
        </w:rPr>
        <w:t>у</w:t>
      </w:r>
      <w:r w:rsidRPr="00D3393A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8F1081" w:rsidRPr="00D3393A" w:rsidRDefault="008F1081" w:rsidP="008F10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393A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2C0BA1" w:rsidRPr="00937364" w:rsidRDefault="002C0BA1" w:rsidP="002C0BA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421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8F1081" w:rsidRDefault="008F1081" w:rsidP="008F10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42D9">
        <w:rPr>
          <w:rFonts w:ascii="Times New Roman" w:eastAsia="Calibri" w:hAnsi="Times New Roman"/>
          <w:b/>
          <w:sz w:val="24"/>
          <w:szCs w:val="24"/>
          <w:lang w:eastAsia="en-US"/>
        </w:rPr>
        <w:t>Порядок определения победителей и призеров, квота на количество победителей и призеров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202</w:t>
      </w:r>
      <w:r w:rsidR="00A87F9A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A87F9A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</w:t>
      </w:r>
    </w:p>
    <w:p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081" w:rsidRPr="00B742D9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79D3" w:rsidRPr="009679D3" w:rsidRDefault="009679D3" w:rsidP="00967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Жюри </w:t>
      </w:r>
      <w:r w:rsidR="00D3393A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школьного этапа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олимпиады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оценивание выполненных олимпиадных работ; </w:t>
      </w:r>
    </w:p>
    <w:p w:rsid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9679D3">
        <w:rPr>
          <w:rFonts w:ascii="Times New Roman" w:eastAsia="Calibri" w:hAnsi="Times New Roman"/>
          <w:sz w:val="24"/>
          <w:szCs w:val="24"/>
          <w:lang w:eastAsia="en-US"/>
        </w:rPr>
        <w:t>оргмоделью</w:t>
      </w:r>
      <w:proofErr w:type="spellEnd"/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</w:t>
      </w:r>
      <w:r w:rsidR="00D3393A" w:rsidRPr="009679D3">
        <w:rPr>
          <w:rFonts w:ascii="Times New Roman" w:eastAsia="Calibri" w:hAnsi="Times New Roman"/>
          <w:sz w:val="24"/>
          <w:szCs w:val="24"/>
          <w:lang w:eastAsia="en-US"/>
        </w:rPr>
        <w:t>квотой</w:t>
      </w:r>
      <w:r w:rsidR="00D339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93A" w:rsidRPr="009679D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оформляет итоговый протокол </w:t>
      </w:r>
    </w:p>
    <w:p w:rsidR="0083534C" w:rsidRDefault="008F1081" w:rsidP="006B3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Квота на количество победителей и призёров школьного этапа Олимпиады </w:t>
      </w:r>
    </w:p>
    <w:p w:rsidR="006B323E" w:rsidRPr="0083534C" w:rsidRDefault="008F1081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устанавливается в размере не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2</w:t>
      </w:r>
      <w:r w:rsidR="006B323E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числа участников по каждой параллели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(группе параллелей)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534C" w:rsidRDefault="00EC3149" w:rsidP="006B3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23E">
        <w:rPr>
          <w:rFonts w:ascii="Times New Roman" w:eastAsia="Calibri" w:hAnsi="Times New Roman"/>
          <w:sz w:val="24"/>
          <w:szCs w:val="24"/>
          <w:lang w:eastAsia="en-US"/>
        </w:rPr>
        <w:t>Квота на количество победителей школьного эт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B323E">
        <w:rPr>
          <w:rFonts w:ascii="Times New Roman" w:eastAsia="Calibri" w:hAnsi="Times New Roman"/>
          <w:sz w:val="24"/>
          <w:szCs w:val="24"/>
          <w:lang w:eastAsia="en-US"/>
        </w:rPr>
        <w:t>па олимпиад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ы установляется в </w:t>
      </w:r>
    </w:p>
    <w:p w:rsidR="006B323E" w:rsidRPr="0083534C" w:rsidRDefault="006B323E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размере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r w:rsidR="00D3393A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5</w:t>
      </w:r>
      <w:r w:rsidR="0046120D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количества участников олимпиады по каждой параллели (группе параллелей).</w:t>
      </w:r>
    </w:p>
    <w:p w:rsidR="008F1081" w:rsidRPr="00B742D9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. Призерами школьного этапа олимпиады в пределах установленной квоты победителей и призеров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 xml:space="preserve">признаются все участники </w:t>
      </w:r>
      <w:r>
        <w:rPr>
          <w:rFonts w:ascii="Times New Roman" w:eastAsia="Calibri" w:hAnsi="Times New Roman"/>
          <w:sz w:val="24"/>
          <w:szCs w:val="24"/>
          <w:lang w:eastAsia="en-US"/>
        </w:rPr>
        <w:t>школьного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олимпиады, следующие в итоговой таблице за победителями.</w:t>
      </w:r>
    </w:p>
    <w:p w:rsidR="000C1597" w:rsidRDefault="008F1081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  количество участников 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>меньше 10 человек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C1597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определяются только победители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условии</w:t>
      </w:r>
      <w:r w:rsidR="0046120D">
        <w:rPr>
          <w:rFonts w:ascii="Times New Roman" w:eastAsia="Calibri" w:hAnsi="Times New Roman"/>
          <w:sz w:val="24"/>
          <w:szCs w:val="24"/>
          <w:lang w:eastAsia="en-US"/>
        </w:rPr>
        <w:t xml:space="preserve">, что количество 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>набранных баллов превышает 50</w:t>
      </w:r>
      <w:r w:rsidR="00D3393A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P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  количество участников Олимпиады меньше 10 человек, определяются только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призеры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</w:t>
      </w:r>
      <w:r w:rsidR="00D3393A" w:rsidRPr="0083534C">
        <w:rPr>
          <w:rFonts w:ascii="Times New Roman" w:eastAsia="Calibri" w:hAnsi="Times New Roman"/>
          <w:sz w:val="24"/>
          <w:szCs w:val="24"/>
          <w:lang w:eastAsia="en-US"/>
        </w:rPr>
        <w:t>условии,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что количество набранных баллов </w:t>
      </w:r>
      <w:r>
        <w:rPr>
          <w:rFonts w:ascii="Times New Roman" w:eastAsia="Calibri" w:hAnsi="Times New Roman"/>
          <w:sz w:val="24"/>
          <w:szCs w:val="24"/>
          <w:lang w:eastAsia="en-US"/>
        </w:rPr>
        <w:t>менее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50% гот максимально возможного количества баллов по данному предмету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данной пара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ллели (группе параллелей).  </w:t>
      </w:r>
    </w:p>
    <w:p w:rsidR="0083534C" w:rsidRP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B742D9">
        <w:rPr>
          <w:rFonts w:ascii="Times New Roman" w:eastAsia="Calibri" w:hAnsi="Times New Roman"/>
          <w:sz w:val="24"/>
          <w:szCs w:val="24"/>
          <w:lang w:eastAsia="en-US"/>
        </w:rPr>
        <w:t>Победители и призеры школьного этапа Олимпиады награждаются дипломами образовательной организации</w:t>
      </w:r>
      <w:r w:rsidR="00A87F9A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3534C" w:rsidRDefault="0083534C" w:rsidP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Итоги подводятся по каждому месту проведения школьного этапа олимпиады отдельно. </w:t>
      </w:r>
    </w:p>
    <w:p w:rsidR="000C1597" w:rsidRPr="000C1597" w:rsidRDefault="0083534C" w:rsidP="000C159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3534C" w:rsidRPr="000C1597" w:rsidRDefault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83534C" w:rsidRPr="000C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042"/>
    <w:multiLevelType w:val="hybridMultilevel"/>
    <w:tmpl w:val="04743B22"/>
    <w:lvl w:ilvl="0" w:tplc="5980204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5F2176"/>
    <w:multiLevelType w:val="hybridMultilevel"/>
    <w:tmpl w:val="58E81140"/>
    <w:lvl w:ilvl="0" w:tplc="15C8E63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2E6357D"/>
    <w:multiLevelType w:val="hybridMultilevel"/>
    <w:tmpl w:val="DE249D82"/>
    <w:lvl w:ilvl="0" w:tplc="E65A983C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E2"/>
    <w:rsid w:val="000035E2"/>
    <w:rsid w:val="000C1597"/>
    <w:rsid w:val="002C0BA1"/>
    <w:rsid w:val="0046120D"/>
    <w:rsid w:val="004D76A6"/>
    <w:rsid w:val="006B323E"/>
    <w:rsid w:val="00802EAA"/>
    <w:rsid w:val="0083534C"/>
    <w:rsid w:val="008F1081"/>
    <w:rsid w:val="0091725F"/>
    <w:rsid w:val="009679D3"/>
    <w:rsid w:val="00A87F9A"/>
    <w:rsid w:val="00D3393A"/>
    <w:rsid w:val="00EC3149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0BD4-51E1-4D35-BBB4-F4F49BE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2023-06-28T13:07:00Z</dcterms:created>
  <dcterms:modified xsi:type="dcterms:W3CDTF">2023-08-21T09:09:00Z</dcterms:modified>
</cp:coreProperties>
</file>