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0F6" w:rsidRDefault="000800F6">
      <w:pPr>
        <w:pStyle w:val="a3"/>
        <w:ind w:left="0" w:firstLine="0"/>
        <w:jc w:val="left"/>
        <w:rPr>
          <w:b/>
          <w:sz w:val="20"/>
        </w:rPr>
      </w:pPr>
      <w:bookmarkStart w:id="0" w:name="_GoBack"/>
      <w:bookmarkEnd w:id="0"/>
    </w:p>
    <w:p w:rsidR="000800F6" w:rsidRDefault="000800F6">
      <w:pPr>
        <w:pStyle w:val="a3"/>
        <w:ind w:left="0" w:firstLine="0"/>
        <w:jc w:val="left"/>
        <w:rPr>
          <w:b/>
          <w:sz w:val="20"/>
        </w:rPr>
      </w:pPr>
    </w:p>
    <w:p w:rsidR="000800F6" w:rsidRDefault="000800F6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0800F6" w:rsidRDefault="00991683">
      <w:pPr>
        <w:pStyle w:val="1"/>
        <w:spacing w:before="73"/>
        <w:ind w:right="1020"/>
        <w:rPr>
          <w:u w:val="none"/>
        </w:rPr>
      </w:pPr>
      <w:r>
        <w:rPr>
          <w:u w:val="thick"/>
        </w:rPr>
        <w:t>Требования</w:t>
      </w:r>
    </w:p>
    <w:p w:rsidR="000800F6" w:rsidRDefault="00991683">
      <w:pPr>
        <w:spacing w:before="2" w:line="368" w:lineRule="exact"/>
        <w:ind w:left="1015" w:right="1028"/>
        <w:jc w:val="center"/>
        <w:rPr>
          <w:b/>
          <w:sz w:val="32"/>
        </w:rPr>
      </w:pPr>
      <w:r>
        <w:rPr>
          <w:b/>
          <w:sz w:val="32"/>
          <w:u w:val="thick"/>
        </w:rPr>
        <w:t>к</w:t>
      </w:r>
      <w:r>
        <w:rPr>
          <w:b/>
          <w:spacing w:val="-7"/>
          <w:sz w:val="32"/>
          <w:u w:val="thick"/>
        </w:rPr>
        <w:t xml:space="preserve"> </w:t>
      </w:r>
      <w:r>
        <w:rPr>
          <w:b/>
          <w:sz w:val="32"/>
          <w:u w:val="thick"/>
        </w:rPr>
        <w:t>проведению</w:t>
      </w:r>
      <w:r>
        <w:rPr>
          <w:b/>
          <w:spacing w:val="-8"/>
          <w:sz w:val="32"/>
          <w:u w:val="thick"/>
        </w:rPr>
        <w:t xml:space="preserve"> </w:t>
      </w:r>
      <w:r>
        <w:rPr>
          <w:b/>
          <w:sz w:val="32"/>
          <w:u w:val="thick"/>
        </w:rPr>
        <w:t>муниципального</w:t>
      </w:r>
      <w:r>
        <w:rPr>
          <w:b/>
          <w:spacing w:val="-8"/>
          <w:sz w:val="32"/>
          <w:u w:val="thick"/>
        </w:rPr>
        <w:t xml:space="preserve"> </w:t>
      </w:r>
      <w:r>
        <w:rPr>
          <w:b/>
          <w:sz w:val="32"/>
          <w:u w:val="thick"/>
        </w:rPr>
        <w:t>этапа</w:t>
      </w:r>
    </w:p>
    <w:p w:rsidR="000800F6" w:rsidRDefault="00991683">
      <w:pPr>
        <w:pStyle w:val="1"/>
        <w:spacing w:line="367" w:lineRule="exact"/>
        <w:rPr>
          <w:u w:val="none"/>
        </w:rPr>
      </w:pPr>
      <w:r>
        <w:rPr>
          <w:u w:val="thick"/>
        </w:rPr>
        <w:t>всероссийской</w:t>
      </w:r>
      <w:r>
        <w:rPr>
          <w:spacing w:val="-6"/>
          <w:u w:val="thick"/>
        </w:rPr>
        <w:t xml:space="preserve"> </w:t>
      </w:r>
      <w:r>
        <w:rPr>
          <w:u w:val="thick"/>
        </w:rPr>
        <w:t>олимпиады</w:t>
      </w:r>
      <w:r>
        <w:rPr>
          <w:spacing w:val="-7"/>
          <w:u w:val="thick"/>
        </w:rPr>
        <w:t xml:space="preserve"> </w:t>
      </w:r>
      <w:r>
        <w:rPr>
          <w:u w:val="thick"/>
        </w:rPr>
        <w:t>школьников</w:t>
      </w:r>
      <w:r>
        <w:rPr>
          <w:spacing w:val="-5"/>
          <w:u w:val="thick"/>
        </w:rPr>
        <w:t xml:space="preserve"> </w:t>
      </w:r>
      <w:r>
        <w:rPr>
          <w:u w:val="thick"/>
        </w:rPr>
        <w:t>по</w:t>
      </w:r>
      <w:r>
        <w:rPr>
          <w:spacing w:val="-4"/>
          <w:u w:val="thick"/>
        </w:rPr>
        <w:t xml:space="preserve"> </w:t>
      </w:r>
      <w:r>
        <w:rPr>
          <w:u w:val="thick"/>
        </w:rPr>
        <w:t>истории</w:t>
      </w:r>
    </w:p>
    <w:p w:rsidR="000800F6" w:rsidRDefault="00991683">
      <w:pPr>
        <w:spacing w:line="321" w:lineRule="exact"/>
        <w:ind w:left="1018" w:right="1019"/>
        <w:jc w:val="center"/>
        <w:rPr>
          <w:b/>
          <w:sz w:val="28"/>
        </w:rPr>
      </w:pPr>
      <w:r>
        <w:rPr>
          <w:b/>
          <w:sz w:val="28"/>
          <w:u w:val="thick"/>
        </w:rPr>
        <w:t>(2023/24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учебный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год)</w:t>
      </w:r>
    </w:p>
    <w:p w:rsidR="000800F6" w:rsidRDefault="000800F6">
      <w:pPr>
        <w:pStyle w:val="a3"/>
        <w:ind w:left="0" w:firstLine="0"/>
        <w:jc w:val="left"/>
        <w:rPr>
          <w:b/>
          <w:sz w:val="20"/>
        </w:rPr>
      </w:pPr>
    </w:p>
    <w:p w:rsidR="000800F6" w:rsidRDefault="00991683">
      <w:pPr>
        <w:pStyle w:val="a3"/>
        <w:spacing w:before="89"/>
        <w:ind w:right="108" w:firstLine="539"/>
      </w:pPr>
      <w:r>
        <w:t>Муниципальный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 призван решать две основные задачи. Во-первых, это отбор наиболее</w:t>
      </w:r>
      <w:r>
        <w:rPr>
          <w:spacing w:val="-67"/>
        </w:rPr>
        <w:t xml:space="preserve"> </w:t>
      </w:r>
      <w:r>
        <w:t>талантливых,</w:t>
      </w:r>
      <w:r>
        <w:rPr>
          <w:spacing w:val="1"/>
        </w:rPr>
        <w:t xml:space="preserve"> </w:t>
      </w:r>
      <w:r>
        <w:t>интересующихся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всероссийском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Олимпиады. Во-вторых, проведение первых этапов олимпиады с возможно</w:t>
      </w:r>
      <w:r>
        <w:rPr>
          <w:spacing w:val="1"/>
        </w:rPr>
        <w:t xml:space="preserve"> </w:t>
      </w:r>
      <w:r>
        <w:t>более широким привлечением учащихся разных классов позволяет повысить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высоких</w:t>
      </w:r>
      <w:r>
        <w:rPr>
          <w:spacing w:val="-3"/>
        </w:rPr>
        <w:t xml:space="preserve"> </w:t>
      </w:r>
      <w:r>
        <w:t>результатов.</w:t>
      </w:r>
    </w:p>
    <w:p w:rsidR="000800F6" w:rsidRDefault="00991683">
      <w:pPr>
        <w:pStyle w:val="a3"/>
        <w:ind w:right="104" w:firstLine="539"/>
      </w:pPr>
      <w:r>
        <w:t>Весь комплект заданий н</w:t>
      </w:r>
      <w:r>
        <w:t>а муниципальном этапе оценивается исходя из</w:t>
      </w:r>
      <w:r>
        <w:rPr>
          <w:spacing w:val="1"/>
        </w:rPr>
        <w:t xml:space="preserve"> </w:t>
      </w:r>
      <w:r>
        <w:t>общего числа баллов – 100 (т.е. в 7–8 классах – по 100 баллов за задание, в 9–</w:t>
      </w:r>
      <w:r>
        <w:rPr>
          <w:spacing w:val="-67"/>
        </w:rPr>
        <w:t xml:space="preserve"> </w:t>
      </w:r>
      <w:r>
        <w:t>11 – за задание 75 баллов и 25 баллов – за эссе). При этом различные задания</w:t>
      </w:r>
      <w:r>
        <w:rPr>
          <w:spacing w:val="1"/>
        </w:rPr>
        <w:t xml:space="preserve"> </w:t>
      </w:r>
      <w:r>
        <w:t>приносят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сложности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параллели,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 они</w:t>
      </w:r>
      <w:r>
        <w:rPr>
          <w:spacing w:val="-4"/>
        </w:rPr>
        <w:t xml:space="preserve"> </w:t>
      </w:r>
      <w:r>
        <w:t>представлены.</w:t>
      </w:r>
    </w:p>
    <w:p w:rsidR="000800F6" w:rsidRDefault="00991683">
      <w:pPr>
        <w:pStyle w:val="a3"/>
        <w:ind w:right="102" w:firstLine="539"/>
      </w:pPr>
      <w:r>
        <w:t>Задания</w:t>
      </w:r>
      <w:r>
        <w:rPr>
          <w:spacing w:val="1"/>
        </w:rPr>
        <w:t xml:space="preserve"> </w:t>
      </w:r>
      <w:r>
        <w:t>подготовлены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параллелям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10–11</w:t>
      </w:r>
      <w:r>
        <w:rPr>
          <w:spacing w:val="-67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7–9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пройден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концентрической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преподавания,</w:t>
      </w:r>
      <w:r>
        <w:rPr>
          <w:spacing w:val="-1"/>
        </w:rPr>
        <w:t xml:space="preserve"> </w:t>
      </w:r>
      <w:r>
        <w:t>охватывают</w:t>
      </w:r>
      <w:r>
        <w:rPr>
          <w:spacing w:val="-3"/>
        </w:rPr>
        <w:t xml:space="preserve"> </w:t>
      </w:r>
      <w:r>
        <w:t>весь</w:t>
      </w:r>
      <w:r>
        <w:rPr>
          <w:spacing w:val="-7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истории.</w:t>
      </w:r>
    </w:p>
    <w:p w:rsidR="000800F6" w:rsidRDefault="00991683">
      <w:pPr>
        <w:pStyle w:val="a3"/>
        <w:spacing w:before="1"/>
        <w:ind w:right="105" w:firstLine="539"/>
      </w:pPr>
      <w:r>
        <w:t>В 7–8 классах предлагаются только олимпиадные задачи, в 9–11 классах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предполагающе</w:t>
      </w:r>
      <w:r>
        <w:t>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(эссе). Доля баллов, получаемых участником за выполнение эссе, составляет</w:t>
      </w:r>
      <w:r>
        <w:rPr>
          <w:spacing w:val="1"/>
        </w:rPr>
        <w:t xml:space="preserve"> </w:t>
      </w:r>
      <w:r>
        <w:t>25 %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 баллов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этап (т.е.</w:t>
      </w:r>
      <w:r>
        <w:rPr>
          <w:spacing w:val="-1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баллов).</w:t>
      </w:r>
    </w:p>
    <w:p w:rsidR="000800F6" w:rsidRDefault="00991683">
      <w:pPr>
        <w:pStyle w:val="a3"/>
        <w:spacing w:line="320" w:lineRule="exact"/>
        <w:ind w:left="641" w:firstLine="0"/>
      </w:pPr>
      <w:r>
        <w:t>Муниципальный</w:t>
      </w:r>
      <w:r>
        <w:rPr>
          <w:spacing w:val="-4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тур.</w:t>
      </w:r>
    </w:p>
    <w:p w:rsidR="000800F6" w:rsidRDefault="00991683">
      <w:pPr>
        <w:pStyle w:val="a3"/>
        <w:ind w:right="111" w:firstLine="539"/>
      </w:pPr>
      <w:r>
        <w:t>Проведение олимпиады по истории не требует специальных технических</w:t>
      </w:r>
      <w:r>
        <w:rPr>
          <w:spacing w:val="-67"/>
        </w:rPr>
        <w:t xml:space="preserve"> </w:t>
      </w:r>
      <w:r>
        <w:t>средств.</w:t>
      </w:r>
    </w:p>
    <w:p w:rsidR="000800F6" w:rsidRDefault="00991683">
      <w:pPr>
        <w:pStyle w:val="a3"/>
        <w:spacing w:before="2"/>
        <w:ind w:right="108" w:firstLine="539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регистрацию.</w:t>
      </w:r>
    </w:p>
    <w:p w:rsidR="000800F6" w:rsidRDefault="00991683">
      <w:pPr>
        <w:pStyle w:val="a3"/>
        <w:spacing w:line="322" w:lineRule="exact"/>
        <w:ind w:left="641" w:firstLine="0"/>
        <w:jc w:val="left"/>
      </w:pPr>
      <w:r>
        <w:rPr>
          <w:u w:val="single"/>
        </w:rPr>
        <w:t>Организация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аудитории:</w:t>
      </w:r>
    </w:p>
    <w:p w:rsidR="000800F6" w:rsidRDefault="00991683">
      <w:pPr>
        <w:pStyle w:val="a4"/>
        <w:numPr>
          <w:ilvl w:val="0"/>
          <w:numId w:val="2"/>
        </w:numPr>
        <w:tabs>
          <w:tab w:val="left" w:pos="1160"/>
        </w:tabs>
        <w:ind w:right="112" w:firstLine="707"/>
        <w:jc w:val="both"/>
        <w:rPr>
          <w:sz w:val="28"/>
        </w:rPr>
      </w:pPr>
      <w:r>
        <w:rPr>
          <w:sz w:val="28"/>
        </w:rPr>
        <w:t>Дежурный по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 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 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месте.</w:t>
      </w:r>
    </w:p>
    <w:p w:rsidR="000800F6" w:rsidRDefault="00991683">
      <w:pPr>
        <w:pStyle w:val="a4"/>
        <w:numPr>
          <w:ilvl w:val="0"/>
          <w:numId w:val="2"/>
        </w:numPr>
        <w:tabs>
          <w:tab w:val="left" w:pos="1268"/>
        </w:tabs>
        <w:spacing w:line="242" w:lineRule="auto"/>
        <w:ind w:right="116" w:firstLine="707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рассаживаются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парту,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предупреждаются,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ручку.</w:t>
      </w:r>
    </w:p>
    <w:p w:rsidR="000800F6" w:rsidRDefault="00991683">
      <w:pPr>
        <w:pStyle w:val="a4"/>
        <w:numPr>
          <w:ilvl w:val="0"/>
          <w:numId w:val="2"/>
        </w:numPr>
        <w:tabs>
          <w:tab w:val="left" w:pos="1240"/>
        </w:tabs>
        <w:ind w:firstLine="707"/>
        <w:jc w:val="both"/>
        <w:rPr>
          <w:sz w:val="28"/>
        </w:rPr>
      </w:pPr>
      <w:r>
        <w:rPr>
          <w:sz w:val="28"/>
        </w:rPr>
        <w:t>Дежурный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продолжительности олимпиады, порядке подачи апелляций о несогласии с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баллами,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олимпиады),</w:t>
      </w:r>
      <w:r>
        <w:rPr>
          <w:spacing w:val="1"/>
          <w:sz w:val="28"/>
        </w:rPr>
        <w:t xml:space="preserve"> </w:t>
      </w:r>
      <w:r>
        <w:rPr>
          <w:sz w:val="28"/>
        </w:rPr>
        <w:t>сверяет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 сидящих в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количеством 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списках.</w:t>
      </w:r>
    </w:p>
    <w:p w:rsidR="000800F6" w:rsidRDefault="000800F6">
      <w:pPr>
        <w:jc w:val="both"/>
        <w:rPr>
          <w:sz w:val="28"/>
        </w:rPr>
        <w:sectPr w:rsidR="000800F6">
          <w:pgSz w:w="11910" w:h="16840"/>
          <w:pgMar w:top="1040" w:right="740" w:bottom="280" w:left="1600" w:header="720" w:footer="720" w:gutter="0"/>
          <w:cols w:space="720"/>
        </w:sectPr>
      </w:pPr>
    </w:p>
    <w:p w:rsidR="000800F6" w:rsidRDefault="00991683">
      <w:pPr>
        <w:pStyle w:val="a4"/>
        <w:numPr>
          <w:ilvl w:val="0"/>
          <w:numId w:val="2"/>
        </w:numPr>
        <w:tabs>
          <w:tab w:val="left" w:pos="1199"/>
        </w:tabs>
        <w:spacing w:before="67"/>
        <w:ind w:right="113" w:firstLine="707"/>
        <w:jc w:val="both"/>
        <w:rPr>
          <w:sz w:val="28"/>
        </w:rPr>
      </w:pPr>
      <w:r>
        <w:rPr>
          <w:sz w:val="28"/>
        </w:rPr>
        <w:lastRenderedPageBreak/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исключительных случаях) выходить из аудитории только в сопровождении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дежурного,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выносить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запрещается.</w:t>
      </w:r>
    </w:p>
    <w:p w:rsidR="000800F6" w:rsidRDefault="00991683">
      <w:pPr>
        <w:pStyle w:val="a4"/>
        <w:numPr>
          <w:ilvl w:val="0"/>
          <w:numId w:val="2"/>
        </w:numPr>
        <w:tabs>
          <w:tab w:val="left" w:pos="1100"/>
        </w:tabs>
        <w:spacing w:before="2"/>
        <w:ind w:right="114" w:firstLine="707"/>
        <w:jc w:val="both"/>
        <w:rPr>
          <w:sz w:val="28"/>
        </w:rPr>
      </w:pPr>
      <w:r>
        <w:rPr>
          <w:sz w:val="28"/>
        </w:rPr>
        <w:t>После выполнения тура необходимо собрать работы. Пересчитать 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тура.</w:t>
      </w:r>
    </w:p>
    <w:p w:rsidR="000800F6" w:rsidRDefault="00991683">
      <w:pPr>
        <w:pStyle w:val="a3"/>
        <w:ind w:right="107"/>
      </w:pPr>
      <w:r>
        <w:t>Дежурные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</w:t>
      </w:r>
      <w:r>
        <w:t>жны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дежурные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предметно-методической</w:t>
      </w:r>
      <w:r>
        <w:rPr>
          <w:spacing w:val="-1"/>
        </w:rPr>
        <w:t xml:space="preserve"> </w:t>
      </w:r>
      <w:r>
        <w:t>комиссии.</w:t>
      </w:r>
    </w:p>
    <w:p w:rsidR="000800F6" w:rsidRDefault="00991683">
      <w:pPr>
        <w:pStyle w:val="a3"/>
        <w:spacing w:line="322" w:lineRule="exact"/>
        <w:ind w:left="810" w:firstLine="0"/>
      </w:pP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участники</w:t>
      </w:r>
      <w:r>
        <w:rPr>
          <w:spacing w:val="-6"/>
        </w:rPr>
        <w:t xml:space="preserve"> </w:t>
      </w:r>
      <w:r>
        <w:t>олимпиады:</w:t>
      </w:r>
    </w:p>
    <w:p w:rsidR="000800F6" w:rsidRDefault="00991683">
      <w:pPr>
        <w:pStyle w:val="a4"/>
        <w:numPr>
          <w:ilvl w:val="0"/>
          <w:numId w:val="1"/>
        </w:numPr>
        <w:tabs>
          <w:tab w:val="left" w:pos="1221"/>
        </w:tabs>
        <w:ind w:firstLine="707"/>
        <w:rPr>
          <w:sz w:val="28"/>
        </w:rPr>
      </w:pP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этапа олимпиады;</w:t>
      </w:r>
    </w:p>
    <w:p w:rsidR="000800F6" w:rsidRDefault="00991683">
      <w:pPr>
        <w:pStyle w:val="a4"/>
        <w:numPr>
          <w:ilvl w:val="0"/>
          <w:numId w:val="1"/>
        </w:numPr>
        <w:tabs>
          <w:tab w:val="left" w:pos="1022"/>
        </w:tabs>
        <w:spacing w:line="322" w:lineRule="exact"/>
        <w:ind w:left="1021" w:right="0" w:hanging="212"/>
        <w:rPr>
          <w:sz w:val="28"/>
        </w:rPr>
      </w:pPr>
      <w:r>
        <w:rPr>
          <w:sz w:val="28"/>
        </w:rPr>
        <w:t>следовать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олимпиады;</w:t>
      </w:r>
    </w:p>
    <w:p w:rsidR="000800F6" w:rsidRDefault="00991683">
      <w:pPr>
        <w:pStyle w:val="a4"/>
        <w:numPr>
          <w:ilvl w:val="0"/>
          <w:numId w:val="1"/>
        </w:numPr>
        <w:tabs>
          <w:tab w:val="left" w:pos="1137"/>
        </w:tabs>
        <w:spacing w:line="242" w:lineRule="auto"/>
        <w:ind w:right="110" w:firstLine="70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соседа,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 перемещаться по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аудитории;</w:t>
      </w:r>
    </w:p>
    <w:p w:rsidR="000800F6" w:rsidRDefault="00991683">
      <w:pPr>
        <w:pStyle w:val="a4"/>
        <w:numPr>
          <w:ilvl w:val="0"/>
          <w:numId w:val="1"/>
        </w:numPr>
        <w:tabs>
          <w:tab w:val="left" w:pos="1089"/>
        </w:tabs>
        <w:ind w:right="106" w:firstLine="707"/>
        <w:rPr>
          <w:sz w:val="28"/>
        </w:rPr>
      </w:pPr>
      <w:r>
        <w:rPr>
          <w:sz w:val="28"/>
        </w:rPr>
        <w:t>запрещается брать бумагу, какие-либо печатные издания,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</w:t>
      </w:r>
      <w:r>
        <w:rPr>
          <w:sz w:val="28"/>
        </w:rPr>
        <w:t>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материалы.</w:t>
      </w:r>
      <w:r>
        <w:rPr>
          <w:spacing w:val="1"/>
          <w:sz w:val="28"/>
        </w:rPr>
        <w:t xml:space="preserve"> </w:t>
      </w:r>
      <w:r>
        <w:rPr>
          <w:sz w:val="28"/>
        </w:rPr>
        <w:t>Безусловно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 (мобильники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отключить).</w:t>
      </w:r>
    </w:p>
    <w:p w:rsidR="000800F6" w:rsidRDefault="00991683">
      <w:pPr>
        <w:pStyle w:val="a4"/>
        <w:numPr>
          <w:ilvl w:val="0"/>
          <w:numId w:val="1"/>
        </w:numPr>
        <w:tabs>
          <w:tab w:val="left" w:pos="1055"/>
        </w:tabs>
        <w:ind w:firstLine="707"/>
        <w:rPr>
          <w:sz w:val="28"/>
        </w:rPr>
      </w:pPr>
      <w:r>
        <w:rPr>
          <w:sz w:val="28"/>
        </w:rPr>
        <w:t>могут посещать места общего пользования только в сопровождении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дежурного.</w:t>
      </w:r>
    </w:p>
    <w:p w:rsidR="000800F6" w:rsidRDefault="00991683">
      <w:pPr>
        <w:pStyle w:val="a3"/>
        <w:ind w:right="111"/>
      </w:pPr>
      <w:r>
        <w:t>В случае нарушения участником олимпиады требований к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олимпиады,</w:t>
      </w:r>
      <w:r>
        <w:rPr>
          <w:spacing w:val="7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организатора олимпиады вправе удалить данного участника олимпиады из</w:t>
      </w:r>
      <w:r>
        <w:rPr>
          <w:spacing w:val="1"/>
        </w:rPr>
        <w:t xml:space="preserve"> </w:t>
      </w:r>
      <w:r>
        <w:t>аудитории, составив акт об удалении. Участники олимпиады, котор</w:t>
      </w:r>
      <w:r>
        <w:t>ые были</w:t>
      </w:r>
      <w:r>
        <w:rPr>
          <w:spacing w:val="1"/>
        </w:rPr>
        <w:t xml:space="preserve"> </w:t>
      </w:r>
      <w:r>
        <w:t>удалены, лишаются права дальнейшего участия в олимпиаде по истории в</w:t>
      </w:r>
      <w:r>
        <w:rPr>
          <w:spacing w:val="1"/>
        </w:rPr>
        <w:t xml:space="preserve"> </w:t>
      </w:r>
      <w:r>
        <w:t>текущем</w:t>
      </w:r>
      <w:r>
        <w:rPr>
          <w:spacing w:val="-1"/>
        </w:rPr>
        <w:t xml:space="preserve"> </w:t>
      </w:r>
      <w:r>
        <w:t>году.</w:t>
      </w:r>
    </w:p>
    <w:p w:rsidR="000800F6" w:rsidRDefault="00991683">
      <w:pPr>
        <w:pStyle w:val="a3"/>
        <w:ind w:left="810" w:firstLine="0"/>
      </w:pPr>
      <w:r>
        <w:t>Работы</w:t>
      </w:r>
      <w:r>
        <w:rPr>
          <w:spacing w:val="-4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проверкой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кодировать.</w:t>
      </w:r>
    </w:p>
    <w:p w:rsidR="000800F6" w:rsidRDefault="00991683">
      <w:pPr>
        <w:pStyle w:val="a3"/>
        <w:ind w:right="111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до</w:t>
      </w:r>
      <w:r>
        <w:t>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-4"/>
        </w:rPr>
        <w:t xml:space="preserve"> </w:t>
      </w:r>
      <w:r>
        <w:t>отдельное рабочее место.</w:t>
      </w:r>
    </w:p>
    <w:p w:rsidR="000800F6" w:rsidRDefault="00991683">
      <w:pPr>
        <w:pStyle w:val="a3"/>
        <w:ind w:right="109"/>
      </w:pPr>
      <w:r>
        <w:t>Для муниципального этапа олимпиады необходима соответствующая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база.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участнику,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6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материалы: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ручками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чернилами</w:t>
      </w:r>
      <w:r>
        <w:rPr>
          <w:spacing w:val="1"/>
        </w:rPr>
        <w:t xml:space="preserve"> </w:t>
      </w:r>
      <w:r>
        <w:t>одного,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взять</w:t>
      </w:r>
      <w:r>
        <w:rPr>
          <w:spacing w:val="-1"/>
        </w:rPr>
        <w:t xml:space="preserve"> </w:t>
      </w:r>
      <w:r>
        <w:t>лупу.</w:t>
      </w:r>
    </w:p>
    <w:p w:rsidR="000800F6" w:rsidRDefault="00991683">
      <w:pPr>
        <w:pStyle w:val="a3"/>
        <w:ind w:right="102"/>
      </w:pP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х</w:t>
      </w:r>
      <w:r>
        <w:t>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(хрестоматий,</w:t>
      </w:r>
      <w:r>
        <w:rPr>
          <w:spacing w:val="1"/>
        </w:rPr>
        <w:t xml:space="preserve"> </w:t>
      </w:r>
      <w:r>
        <w:t>справочников,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средств мобильной связи, компьютера, любых электронных устройств даже в</w:t>
      </w:r>
      <w:r>
        <w:rPr>
          <w:spacing w:val="-67"/>
        </w:rPr>
        <w:t xml:space="preserve"> </w:t>
      </w:r>
      <w:r>
        <w:t>выключенном</w:t>
      </w:r>
      <w:r>
        <w:rPr>
          <w:spacing w:val="1"/>
        </w:rPr>
        <w:t xml:space="preserve"> </w:t>
      </w:r>
      <w:r>
        <w:t>виде)</w:t>
      </w:r>
      <w:r>
        <w:rPr>
          <w:spacing w:val="1"/>
        </w:rPr>
        <w:t xml:space="preserve"> </w:t>
      </w:r>
      <w:r>
        <w:t>категорически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 и проведению муниципального этапа олимпиады по истории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удаляет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аудитории,</w:t>
      </w:r>
      <w:r>
        <w:rPr>
          <w:spacing w:val="-3"/>
        </w:rPr>
        <w:t xml:space="preserve"> </w:t>
      </w:r>
      <w:r>
        <w:t>составив</w:t>
      </w:r>
      <w:r>
        <w:rPr>
          <w:spacing w:val="-4"/>
        </w:rPr>
        <w:t xml:space="preserve"> </w:t>
      </w:r>
      <w:r>
        <w:t>акт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удалении</w:t>
      </w:r>
      <w:r>
        <w:rPr>
          <w:spacing w:val="-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олимпиады.</w:t>
      </w:r>
    </w:p>
    <w:p w:rsidR="000800F6" w:rsidRDefault="000800F6">
      <w:pPr>
        <w:sectPr w:rsidR="000800F6">
          <w:pgSz w:w="11910" w:h="16840"/>
          <w:pgMar w:top="1040" w:right="740" w:bottom="280" w:left="1600" w:header="720" w:footer="720" w:gutter="0"/>
          <w:cols w:space="720"/>
        </w:sectPr>
      </w:pPr>
    </w:p>
    <w:p w:rsidR="000800F6" w:rsidRDefault="00991683">
      <w:pPr>
        <w:pStyle w:val="a3"/>
        <w:spacing w:before="67"/>
        <w:ind w:right="110"/>
      </w:pPr>
      <w:r>
        <w:lastRenderedPageBreak/>
        <w:t>Участни</w:t>
      </w:r>
      <w:r>
        <w:t>к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удаленный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лишается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Выполненная</w:t>
      </w:r>
      <w:r>
        <w:rPr>
          <w:spacing w:val="-4"/>
        </w:rPr>
        <w:t xml:space="preserve"> </w:t>
      </w:r>
      <w:r>
        <w:t>им работа не</w:t>
      </w:r>
      <w:r>
        <w:rPr>
          <w:spacing w:val="-3"/>
        </w:rPr>
        <w:t xml:space="preserve"> </w:t>
      </w:r>
      <w:r>
        <w:t>проверяется.</w:t>
      </w:r>
    </w:p>
    <w:p w:rsidR="000800F6" w:rsidRDefault="00991683">
      <w:pPr>
        <w:pStyle w:val="a3"/>
        <w:spacing w:before="2"/>
        <w:ind w:right="104"/>
      </w:pPr>
      <w:r>
        <w:t>Запрещается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принесенными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калькуляторами</w:t>
      </w:r>
      <w:r>
        <w:rPr>
          <w:spacing w:val="1"/>
        </w:rPr>
        <w:t xml:space="preserve"> </w:t>
      </w:r>
      <w:r>
        <w:t>справочными материалами, средствами связи и электронно-вычислительной</w:t>
      </w:r>
      <w:r>
        <w:rPr>
          <w:spacing w:val="1"/>
        </w:rPr>
        <w:t xml:space="preserve"> </w:t>
      </w:r>
      <w:r>
        <w:t>техникой.</w:t>
      </w:r>
    </w:p>
    <w:p w:rsidR="000800F6" w:rsidRDefault="00991683">
      <w:pPr>
        <w:pStyle w:val="a3"/>
        <w:spacing w:line="242" w:lineRule="auto"/>
        <w:ind w:right="110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туров</w:t>
      </w:r>
      <w:r>
        <w:rPr>
          <w:spacing w:val="7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запрещается:</w:t>
      </w:r>
    </w:p>
    <w:p w:rsidR="000800F6" w:rsidRDefault="00991683">
      <w:pPr>
        <w:pStyle w:val="a3"/>
        <w:spacing w:line="317" w:lineRule="exact"/>
        <w:ind w:left="810" w:firstLine="0"/>
      </w:pPr>
      <w:r>
        <w:t>общаться</w:t>
      </w:r>
      <w:r>
        <w:rPr>
          <w:spacing w:val="-2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другом,</w:t>
      </w:r>
    </w:p>
    <w:p w:rsidR="000800F6" w:rsidRDefault="00991683">
      <w:pPr>
        <w:pStyle w:val="a3"/>
        <w:spacing w:line="322" w:lineRule="exact"/>
        <w:ind w:left="810" w:firstLine="0"/>
      </w:pPr>
      <w:r>
        <w:t>свободно</w:t>
      </w:r>
      <w:r>
        <w:rPr>
          <w:spacing w:val="-2"/>
        </w:rPr>
        <w:t xml:space="preserve"> </w:t>
      </w:r>
      <w:r>
        <w:t>перемещаться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аудитории;</w:t>
      </w:r>
    </w:p>
    <w:p w:rsidR="000800F6" w:rsidRDefault="00991683">
      <w:pPr>
        <w:pStyle w:val="a3"/>
        <w:ind w:right="114"/>
      </w:pPr>
      <w:r>
        <w:t>выносить из аудиторий и мест проведения олимпиады</w:t>
      </w:r>
      <w:r>
        <w:t xml:space="preserve"> олимпиадные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черновики,</w:t>
      </w:r>
    </w:p>
    <w:p w:rsidR="000800F6" w:rsidRDefault="00991683">
      <w:pPr>
        <w:pStyle w:val="a3"/>
        <w:spacing w:line="322" w:lineRule="exact"/>
        <w:ind w:left="810" w:firstLine="0"/>
      </w:pPr>
      <w:r>
        <w:t>копировать</w:t>
      </w:r>
      <w:r>
        <w:rPr>
          <w:spacing w:val="-5"/>
        </w:rPr>
        <w:t xml:space="preserve"> </w:t>
      </w:r>
      <w:r>
        <w:t>олимпиадные</w:t>
      </w:r>
      <w:r>
        <w:rPr>
          <w:spacing w:val="-3"/>
        </w:rPr>
        <w:t xml:space="preserve"> </w:t>
      </w:r>
      <w:r>
        <w:t>задания;</w:t>
      </w:r>
    </w:p>
    <w:p w:rsidR="000800F6" w:rsidRDefault="00991683">
      <w:pPr>
        <w:pStyle w:val="a3"/>
        <w:ind w:right="105"/>
      </w:pPr>
      <w:r>
        <w:t>обмениваться</w:t>
      </w:r>
      <w:r>
        <w:rPr>
          <w:spacing w:val="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электронно-вычислительную</w:t>
      </w:r>
      <w:r>
        <w:rPr>
          <w:spacing w:val="1"/>
        </w:rPr>
        <w:t xml:space="preserve"> </w:t>
      </w:r>
      <w:r>
        <w:t>технику;</w:t>
      </w:r>
    </w:p>
    <w:p w:rsidR="000800F6" w:rsidRDefault="00991683">
      <w:pPr>
        <w:pStyle w:val="a3"/>
        <w:ind w:right="113"/>
      </w:pPr>
      <w:r>
        <w:t>покидать место проведения без разрешения организаторов или членов</w:t>
      </w:r>
      <w:r>
        <w:rPr>
          <w:spacing w:val="1"/>
        </w:rPr>
        <w:t xml:space="preserve"> </w:t>
      </w:r>
      <w:r>
        <w:t>оргкомитета.</w:t>
      </w:r>
    </w:p>
    <w:p w:rsidR="000800F6" w:rsidRDefault="00991683">
      <w:pPr>
        <w:pStyle w:val="a3"/>
        <w:ind w:right="10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удаляется из аудитории, а его работа аннулируется. В отношении удаленного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подписыв</w:t>
      </w:r>
      <w:r>
        <w:t>ается</w:t>
      </w:r>
      <w:r>
        <w:rPr>
          <w:spacing w:val="1"/>
        </w:rPr>
        <w:t xml:space="preserve"> </w:t>
      </w:r>
      <w:r>
        <w:t>организаторами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оргкомитета.</w:t>
      </w:r>
    </w:p>
    <w:p w:rsidR="000800F6" w:rsidRDefault="00991683">
      <w:pPr>
        <w:pStyle w:val="a3"/>
        <w:ind w:right="111"/>
      </w:pPr>
      <w:r>
        <w:t>Опоздание участников олимпиады к началу ее проведения, выход из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продление</w:t>
      </w:r>
      <w:r>
        <w:rPr>
          <w:spacing w:val="-2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соревновательного тура.</w:t>
      </w:r>
    </w:p>
    <w:p w:rsidR="000800F6" w:rsidRDefault="00991683">
      <w:pPr>
        <w:pStyle w:val="a3"/>
        <w:spacing w:before="1"/>
        <w:ind w:right="109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покинуть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запрещается выносить олимпиадные задания (бланки заданий), черновики и</w:t>
      </w:r>
      <w:r>
        <w:rPr>
          <w:spacing w:val="1"/>
        </w:rPr>
        <w:t xml:space="preserve"> </w:t>
      </w:r>
      <w:r>
        <w:t>бланки ответов. В каждой аудитории, где проходят соревновательные туры,</w:t>
      </w:r>
      <w:r>
        <w:rPr>
          <w:spacing w:val="1"/>
        </w:rPr>
        <w:t xml:space="preserve"> </w:t>
      </w:r>
      <w:r>
        <w:t>необход</w:t>
      </w:r>
      <w:r>
        <w:t>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стенде (школьной</w:t>
      </w:r>
      <w:r>
        <w:rPr>
          <w:spacing w:val="-3"/>
        </w:rPr>
        <w:t xml:space="preserve"> </w:t>
      </w:r>
      <w:r>
        <w:t>доске).</w:t>
      </w:r>
    </w:p>
    <w:p w:rsidR="000800F6" w:rsidRDefault="00991683">
      <w:pPr>
        <w:pStyle w:val="2"/>
        <w:spacing w:before="5"/>
        <w:ind w:left="810" w:right="2504"/>
      </w:pPr>
      <w:r>
        <w:t>Время выполнения – 180 минут для 7–8 класса.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240</w:t>
      </w:r>
      <w:r>
        <w:rPr>
          <w:spacing w:val="-4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9–11</w:t>
      </w:r>
      <w:r>
        <w:rPr>
          <w:spacing w:val="-1"/>
        </w:rPr>
        <w:t xml:space="preserve"> </w:t>
      </w:r>
      <w:r>
        <w:t>классов</w:t>
      </w:r>
    </w:p>
    <w:p w:rsidR="000800F6" w:rsidRDefault="000800F6">
      <w:pPr>
        <w:pStyle w:val="a3"/>
        <w:ind w:left="0" w:firstLine="0"/>
        <w:jc w:val="left"/>
        <w:rPr>
          <w:b/>
          <w:sz w:val="30"/>
        </w:rPr>
      </w:pPr>
    </w:p>
    <w:p w:rsidR="000800F6" w:rsidRDefault="00991683">
      <w:pPr>
        <w:spacing w:before="175" w:line="242" w:lineRule="auto"/>
        <w:ind w:left="102" w:right="113" w:firstLine="707"/>
        <w:jc w:val="both"/>
        <w:rPr>
          <w:b/>
          <w:sz w:val="28"/>
        </w:rPr>
      </w:pPr>
      <w:r>
        <w:rPr>
          <w:b/>
          <w:sz w:val="28"/>
        </w:rPr>
        <w:t>Порядок проведения процедуры анализа, показа и апелляции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проверки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заданий.</w:t>
      </w:r>
    </w:p>
    <w:p w:rsidR="000800F6" w:rsidRDefault="00991683">
      <w:pPr>
        <w:pStyle w:val="a3"/>
        <w:spacing w:before="190"/>
        <w:ind w:right="111"/>
      </w:pPr>
      <w:r>
        <w:t>Анализ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уставленные</w:t>
      </w:r>
      <w:r>
        <w:rPr>
          <w:spacing w:val="-1"/>
        </w:rPr>
        <w:t xml:space="preserve"> </w:t>
      </w:r>
      <w:r>
        <w:t>оргкомитетом.</w:t>
      </w:r>
    </w:p>
    <w:p w:rsidR="000800F6" w:rsidRDefault="00991683">
      <w:pPr>
        <w:pStyle w:val="a3"/>
        <w:spacing w:before="201"/>
        <w:ind w:right="108"/>
      </w:pPr>
      <w:r>
        <w:t>По решению организатора анализ олимпиадных заданий и их решений</w:t>
      </w:r>
      <w:r>
        <w:rPr>
          <w:spacing w:val="1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очно.</w:t>
      </w:r>
    </w:p>
    <w:p w:rsidR="000800F6" w:rsidRDefault="000800F6">
      <w:pPr>
        <w:sectPr w:rsidR="000800F6">
          <w:pgSz w:w="11910" w:h="16840"/>
          <w:pgMar w:top="1040" w:right="740" w:bottom="280" w:left="1600" w:header="720" w:footer="720" w:gutter="0"/>
          <w:cols w:space="720"/>
        </w:sectPr>
      </w:pPr>
    </w:p>
    <w:p w:rsidR="000800F6" w:rsidRDefault="00991683">
      <w:pPr>
        <w:pStyle w:val="a3"/>
        <w:spacing w:before="67"/>
        <w:ind w:right="112"/>
      </w:pPr>
      <w:r>
        <w:lastRenderedPageBreak/>
        <w:t>Анализ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осуществляют</w:t>
      </w:r>
      <w:r>
        <w:rPr>
          <w:spacing w:val="70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 и их решений представители жюри подробно объясняют критерии</w:t>
      </w:r>
      <w:r>
        <w:rPr>
          <w:spacing w:val="1"/>
        </w:rPr>
        <w:t xml:space="preserve"> </w:t>
      </w:r>
      <w:r>
        <w:t>оценивания каждого из заданий и дают общую оценк</w:t>
      </w:r>
      <w:r>
        <w:t>у по итогам выполнения</w:t>
      </w:r>
      <w:r>
        <w:rPr>
          <w:spacing w:val="-67"/>
        </w:rPr>
        <w:t xml:space="preserve"> </w:t>
      </w:r>
      <w:r>
        <w:t>заданий.</w:t>
      </w:r>
    </w:p>
    <w:p w:rsidR="000800F6" w:rsidRDefault="00991683">
      <w:pPr>
        <w:pStyle w:val="a3"/>
        <w:spacing w:before="203"/>
        <w:ind w:right="105"/>
      </w:pP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установленное организатором время жюри по запросу участников проводит</w:t>
      </w:r>
      <w:r>
        <w:rPr>
          <w:spacing w:val="1"/>
        </w:rPr>
        <w:t xml:space="preserve"> </w:t>
      </w:r>
      <w:r>
        <w:t>показ</w:t>
      </w:r>
      <w:r>
        <w:rPr>
          <w:spacing w:val="-1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олимпиадных</w:t>
      </w:r>
      <w:r>
        <w:rPr>
          <w:spacing w:val="-3"/>
        </w:rPr>
        <w:t xml:space="preserve"> </w:t>
      </w:r>
      <w:r>
        <w:t>работ.</w:t>
      </w:r>
    </w:p>
    <w:p w:rsidR="000800F6" w:rsidRDefault="00991683">
      <w:pPr>
        <w:pStyle w:val="a3"/>
        <w:spacing w:before="198"/>
        <w:ind w:right="104"/>
      </w:pPr>
      <w:r>
        <w:t>Показ выполненных олимпиадных работ участников осуществляется 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уставленные</w:t>
      </w:r>
      <w:r>
        <w:rPr>
          <w:spacing w:val="1"/>
        </w:rPr>
        <w:t xml:space="preserve"> </w:t>
      </w:r>
      <w:r>
        <w:t>оргкомитетом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оргмоделью</w:t>
      </w:r>
      <w:proofErr w:type="spellEnd"/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олимпиады.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лично</w:t>
      </w:r>
      <w:r>
        <w:rPr>
          <w:spacing w:val="-67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выполнившему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t>у</w:t>
      </w:r>
      <w:r>
        <w:t>частник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оргкомитета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(паспорт),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рождении</w:t>
      </w:r>
      <w:r>
        <w:rPr>
          <w:spacing w:val="-67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14-летнего</w:t>
      </w:r>
      <w:r>
        <w:rPr>
          <w:spacing w:val="1"/>
        </w:rPr>
        <w:t xml:space="preserve"> </w:t>
      </w:r>
      <w:r>
        <w:t>возраста).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олимпиады вправе убедиться в том, что выполненная им олимпиадная работа</w:t>
      </w:r>
      <w:r>
        <w:rPr>
          <w:spacing w:val="-67"/>
        </w:rPr>
        <w:t xml:space="preserve"> </w:t>
      </w:r>
      <w:r>
        <w:t>проверена и оценена в соответствии с критериями и методикой оценивания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запрещено</w:t>
      </w:r>
      <w:r>
        <w:rPr>
          <w:spacing w:val="1"/>
        </w:rPr>
        <w:t xml:space="preserve"> </w:t>
      </w:r>
      <w:r>
        <w:t>выносить</w:t>
      </w:r>
      <w:r>
        <w:rPr>
          <w:spacing w:val="1"/>
        </w:rPr>
        <w:t xml:space="preserve"> </w:t>
      </w:r>
      <w:r>
        <w:t xml:space="preserve">работы участников, выполнять фото- и </w:t>
      </w:r>
      <w:proofErr w:type="spellStart"/>
      <w:r>
        <w:t>видеофикса</w:t>
      </w:r>
      <w:r>
        <w:t>цию</w:t>
      </w:r>
      <w:proofErr w:type="spellEnd"/>
      <w:r>
        <w:t xml:space="preserve"> работы, делать в ней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пометки.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жюри не вправе изменять баллы, выставленные при проверке олимпиадных</w:t>
      </w:r>
      <w:r>
        <w:rPr>
          <w:spacing w:val="1"/>
        </w:rPr>
        <w:t xml:space="preserve"> </w:t>
      </w:r>
      <w:r>
        <w:t>заданий.</w:t>
      </w:r>
    </w:p>
    <w:p w:rsidR="000800F6" w:rsidRDefault="00991683">
      <w:pPr>
        <w:pStyle w:val="a3"/>
        <w:spacing w:before="202"/>
        <w:ind w:right="105"/>
      </w:pPr>
      <w:r>
        <w:t>Участник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апелляция).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 xml:space="preserve">заявлений на апелляцию и время ее проведения устанавливается </w:t>
      </w:r>
      <w:proofErr w:type="spellStart"/>
      <w:r>
        <w:t>оргмоделью</w:t>
      </w:r>
      <w:proofErr w:type="spellEnd"/>
      <w:r>
        <w:rPr>
          <w:spacing w:val="1"/>
        </w:rPr>
        <w:t xml:space="preserve"> </w:t>
      </w:r>
      <w:r>
        <w:t>соответствующего этапа олимпиады. Апелляция, по решению организатора,</w:t>
      </w:r>
      <w:r>
        <w:rPr>
          <w:spacing w:val="1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как в</w:t>
      </w:r>
      <w:r>
        <w:rPr>
          <w:spacing w:val="-2"/>
        </w:rPr>
        <w:t xml:space="preserve"> </w:t>
      </w:r>
      <w:r>
        <w:t>очной форме.</w:t>
      </w:r>
    </w:p>
    <w:p w:rsidR="000800F6" w:rsidRDefault="00991683">
      <w:pPr>
        <w:pStyle w:val="a3"/>
        <w:spacing w:before="200"/>
        <w:ind w:right="110"/>
      </w:pPr>
      <w:r>
        <w:t>Апелляция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установленному</w:t>
      </w:r>
      <w:r>
        <w:rPr>
          <w:spacing w:val="-5"/>
        </w:rPr>
        <w:t xml:space="preserve"> </w:t>
      </w:r>
      <w:r>
        <w:t>организатором образцу.</w:t>
      </w:r>
    </w:p>
    <w:p w:rsidR="000800F6" w:rsidRDefault="00991683">
      <w:pPr>
        <w:pStyle w:val="a3"/>
        <w:spacing w:before="201"/>
        <w:ind w:right="113"/>
      </w:pPr>
      <w:r>
        <w:t>Рассмотрение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олимпиады, если в он в своем заявлении не просит рассмотреть её без его</w:t>
      </w:r>
      <w:r>
        <w:rPr>
          <w:spacing w:val="1"/>
        </w:rPr>
        <w:t xml:space="preserve"> </w:t>
      </w:r>
      <w:r>
        <w:t>участия.</w:t>
      </w:r>
    </w:p>
    <w:p w:rsidR="000800F6" w:rsidRDefault="00991683">
      <w:pPr>
        <w:pStyle w:val="a3"/>
        <w:spacing w:before="200"/>
        <w:ind w:right="104"/>
      </w:pPr>
      <w:r>
        <w:t>Апелляционная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(паспорт),</w:t>
      </w:r>
      <w:r>
        <w:rPr>
          <w:spacing w:val="1"/>
        </w:rPr>
        <w:t xml:space="preserve"> </w:t>
      </w:r>
      <w:r>
        <w:t>либо свидетельство о рождении (для участников, не достигших 14-летнего</w:t>
      </w:r>
      <w:r>
        <w:rPr>
          <w:spacing w:val="1"/>
        </w:rPr>
        <w:t xml:space="preserve"> </w:t>
      </w:r>
      <w:r>
        <w:t>возраста).</w:t>
      </w:r>
    </w:p>
    <w:p w:rsidR="000800F6" w:rsidRDefault="00991683">
      <w:pPr>
        <w:pStyle w:val="2"/>
        <w:spacing w:before="206"/>
        <w:ind w:right="104" w:firstLine="707"/>
      </w:pPr>
      <w:r>
        <w:t>Апелляционная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апелляции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содержания и структуры олимпиадных заданий, критериев и</w:t>
      </w:r>
      <w:r>
        <w:rPr>
          <w:spacing w:val="1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выполнения.</w:t>
      </w:r>
    </w:p>
    <w:p w:rsidR="000800F6" w:rsidRDefault="000800F6">
      <w:pPr>
        <w:sectPr w:rsidR="000800F6">
          <w:pgSz w:w="11910" w:h="16840"/>
          <w:pgMar w:top="1040" w:right="740" w:bottom="280" w:left="1600" w:header="720" w:footer="720" w:gutter="0"/>
          <w:cols w:space="720"/>
        </w:sectPr>
      </w:pPr>
    </w:p>
    <w:p w:rsidR="000800F6" w:rsidRDefault="00991683">
      <w:pPr>
        <w:spacing w:before="72"/>
        <w:ind w:left="810"/>
        <w:rPr>
          <w:b/>
          <w:sz w:val="28"/>
        </w:rPr>
      </w:pPr>
      <w:r>
        <w:rPr>
          <w:b/>
          <w:sz w:val="28"/>
        </w:rPr>
        <w:lastRenderedPageBreak/>
        <w:t>Черновики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апелляции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рассматриваются.</w:t>
      </w:r>
    </w:p>
    <w:p w:rsidR="000800F6" w:rsidRDefault="00991683">
      <w:pPr>
        <w:pStyle w:val="2"/>
        <w:spacing w:before="202"/>
        <w:ind w:right="105" w:firstLine="707"/>
      </w:pP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кото</w:t>
      </w:r>
      <w:r>
        <w:t>рые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участника.</w:t>
      </w:r>
    </w:p>
    <w:p w:rsidR="000800F6" w:rsidRDefault="00991683">
      <w:pPr>
        <w:pStyle w:val="a3"/>
        <w:spacing w:before="195"/>
        <w:ind w:right="111"/>
      </w:pPr>
      <w:r>
        <w:t>Решения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большинством голосов. В случае равенства голосов председатель комиссии</w:t>
      </w:r>
      <w:r>
        <w:rPr>
          <w:spacing w:val="1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решающего</w:t>
      </w:r>
      <w:r>
        <w:rPr>
          <w:spacing w:val="1"/>
        </w:rPr>
        <w:t xml:space="preserve"> </w:t>
      </w:r>
      <w:r>
        <w:t>голоса.</w:t>
      </w:r>
    </w:p>
    <w:p w:rsidR="000800F6" w:rsidRDefault="00991683">
      <w:pPr>
        <w:pStyle w:val="a3"/>
        <w:spacing w:before="201"/>
        <w:ind w:right="11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неявки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обстоятельств), подтвержденных документально, участника, не просившего о</w:t>
      </w:r>
      <w:r>
        <w:rPr>
          <w:spacing w:val="-67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участия,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существу</w:t>
      </w:r>
      <w:r>
        <w:rPr>
          <w:spacing w:val="-5"/>
        </w:rPr>
        <w:t xml:space="preserve"> </w:t>
      </w:r>
      <w:r>
        <w:t>проводится без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участия.</w:t>
      </w:r>
    </w:p>
    <w:p w:rsidR="000800F6" w:rsidRDefault="00991683">
      <w:pPr>
        <w:pStyle w:val="a3"/>
        <w:spacing w:before="200"/>
        <w:ind w:right="1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очного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объяснения причин</w:t>
      </w:r>
      <w:r>
        <w:t xml:space="preserve"> участника, не просившего о рассмотрении апелляции без</w:t>
      </w:r>
      <w:r>
        <w:rPr>
          <w:spacing w:val="1"/>
        </w:rPr>
        <w:t xml:space="preserve"> </w:t>
      </w:r>
      <w:r>
        <w:t>его участия,</w:t>
      </w:r>
      <w:r>
        <w:rPr>
          <w:spacing w:val="-1"/>
        </w:rPr>
        <w:t xml:space="preserve"> </w:t>
      </w:r>
      <w:r>
        <w:t>рассмотрение апелляции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проводится.</w:t>
      </w:r>
    </w:p>
    <w:p w:rsidR="000800F6" w:rsidRDefault="00991683">
      <w:pPr>
        <w:pStyle w:val="a3"/>
        <w:spacing w:before="198"/>
        <w:ind w:right="102"/>
      </w:pPr>
      <w:r>
        <w:t>Апелляционная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решения:</w:t>
      </w:r>
      <w:r>
        <w:rPr>
          <w:spacing w:val="-67"/>
        </w:rPr>
        <w:t xml:space="preserve"> </w:t>
      </w:r>
      <w:r>
        <w:t>отклонить</w:t>
      </w:r>
      <w:r>
        <w:rPr>
          <w:spacing w:val="1"/>
        </w:rPr>
        <w:t xml:space="preserve"> </w:t>
      </w:r>
      <w:r>
        <w:t>апелляцию,</w:t>
      </w:r>
      <w:r>
        <w:rPr>
          <w:spacing w:val="1"/>
        </w:rPr>
        <w:t xml:space="preserve"> </w:t>
      </w:r>
      <w:r>
        <w:t>сохранив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баллов;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апелляцию с понижением количества баллов;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удовлетворить апелляцию с</w:t>
      </w:r>
      <w:r>
        <w:rPr>
          <w:spacing w:val="1"/>
        </w:rPr>
        <w:t xml:space="preserve"> </w:t>
      </w:r>
      <w:r>
        <w:t>повышением</w:t>
      </w:r>
      <w:r>
        <w:rPr>
          <w:spacing w:val="-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баллов.</w:t>
      </w:r>
    </w:p>
    <w:p w:rsidR="000800F6" w:rsidRDefault="00991683">
      <w:pPr>
        <w:pStyle w:val="a3"/>
        <w:spacing w:before="202"/>
        <w:ind w:right="110"/>
      </w:pPr>
      <w:r>
        <w:t>Апелляционная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принятом</w:t>
      </w:r>
      <w:r>
        <w:rPr>
          <w:spacing w:val="1"/>
        </w:rPr>
        <w:t xml:space="preserve"> </w:t>
      </w:r>
      <w:r>
        <w:t>решении.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апелляционной комиссии является окончатель</w:t>
      </w:r>
      <w:r>
        <w:t>ным. Решения 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протоколами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форме.</w:t>
      </w:r>
    </w:p>
    <w:p w:rsidR="000800F6" w:rsidRDefault="000800F6">
      <w:pPr>
        <w:pStyle w:val="a3"/>
        <w:ind w:left="0" w:firstLine="0"/>
        <w:jc w:val="left"/>
        <w:rPr>
          <w:sz w:val="30"/>
        </w:rPr>
      </w:pPr>
    </w:p>
    <w:p w:rsidR="000800F6" w:rsidRDefault="000800F6">
      <w:pPr>
        <w:pStyle w:val="a3"/>
        <w:ind w:left="0" w:firstLine="0"/>
        <w:jc w:val="left"/>
        <w:rPr>
          <w:sz w:val="30"/>
        </w:rPr>
      </w:pPr>
    </w:p>
    <w:p w:rsidR="000800F6" w:rsidRDefault="000800F6">
      <w:pPr>
        <w:pStyle w:val="a3"/>
        <w:ind w:left="0" w:firstLine="0"/>
        <w:jc w:val="left"/>
        <w:rPr>
          <w:sz w:val="30"/>
        </w:rPr>
      </w:pPr>
    </w:p>
    <w:p w:rsidR="000800F6" w:rsidRDefault="000800F6">
      <w:pPr>
        <w:pStyle w:val="a3"/>
        <w:ind w:left="0" w:firstLine="0"/>
        <w:jc w:val="left"/>
        <w:rPr>
          <w:sz w:val="30"/>
        </w:rPr>
      </w:pPr>
    </w:p>
    <w:p w:rsidR="000800F6" w:rsidRDefault="000800F6">
      <w:pPr>
        <w:pStyle w:val="a3"/>
        <w:spacing w:before="5"/>
        <w:ind w:left="0" w:firstLine="0"/>
        <w:jc w:val="left"/>
        <w:rPr>
          <w:sz w:val="37"/>
        </w:rPr>
      </w:pPr>
    </w:p>
    <w:p w:rsidR="000800F6" w:rsidRDefault="00991683">
      <w:pPr>
        <w:pStyle w:val="a3"/>
        <w:spacing w:line="322" w:lineRule="exact"/>
        <w:ind w:firstLine="0"/>
        <w:jc w:val="left"/>
      </w:pPr>
      <w:r>
        <w:t>Председатель</w:t>
      </w:r>
      <w:r>
        <w:rPr>
          <w:spacing w:val="-5"/>
        </w:rPr>
        <w:t xml:space="preserve"> </w:t>
      </w:r>
      <w:r>
        <w:t>региональной</w:t>
      </w:r>
      <w:r>
        <w:rPr>
          <w:spacing w:val="-7"/>
        </w:rPr>
        <w:t xml:space="preserve"> </w:t>
      </w:r>
      <w:r>
        <w:t>предметно-методической</w:t>
      </w:r>
    </w:p>
    <w:p w:rsidR="000800F6" w:rsidRDefault="00991683">
      <w:pPr>
        <w:pStyle w:val="a3"/>
        <w:tabs>
          <w:tab w:val="left" w:pos="7183"/>
        </w:tabs>
        <w:ind w:firstLine="0"/>
        <w:jc w:val="left"/>
      </w:pP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истории,</w:t>
      </w:r>
      <w:r>
        <w:rPr>
          <w:spacing w:val="-1"/>
        </w:rPr>
        <w:t xml:space="preserve"> </w:t>
      </w:r>
      <w:proofErr w:type="spellStart"/>
      <w:r>
        <w:t>к.и.н</w:t>
      </w:r>
      <w:proofErr w:type="spellEnd"/>
      <w:r>
        <w:t>.</w:t>
      </w:r>
      <w:r>
        <w:tab/>
        <w:t>Комиссарова</w:t>
      </w:r>
      <w:r>
        <w:rPr>
          <w:spacing w:val="-5"/>
        </w:rPr>
        <w:t xml:space="preserve"> </w:t>
      </w:r>
      <w:r>
        <w:t>И.А.</w:t>
      </w:r>
    </w:p>
    <w:sectPr w:rsidR="000800F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4139D"/>
    <w:multiLevelType w:val="hybridMultilevel"/>
    <w:tmpl w:val="211EDFAC"/>
    <w:lvl w:ilvl="0" w:tplc="5FF801F6">
      <w:numFmt w:val="bullet"/>
      <w:lvlText w:val="–"/>
      <w:lvlJc w:val="left"/>
      <w:pPr>
        <w:ind w:left="102" w:hanging="4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F23596">
      <w:numFmt w:val="bullet"/>
      <w:lvlText w:val="•"/>
      <w:lvlJc w:val="left"/>
      <w:pPr>
        <w:ind w:left="1046" w:hanging="411"/>
      </w:pPr>
      <w:rPr>
        <w:rFonts w:hint="default"/>
        <w:lang w:val="ru-RU" w:eastAsia="en-US" w:bidi="ar-SA"/>
      </w:rPr>
    </w:lvl>
    <w:lvl w:ilvl="2" w:tplc="0EDEAB00">
      <w:numFmt w:val="bullet"/>
      <w:lvlText w:val="•"/>
      <w:lvlJc w:val="left"/>
      <w:pPr>
        <w:ind w:left="1993" w:hanging="411"/>
      </w:pPr>
      <w:rPr>
        <w:rFonts w:hint="default"/>
        <w:lang w:val="ru-RU" w:eastAsia="en-US" w:bidi="ar-SA"/>
      </w:rPr>
    </w:lvl>
    <w:lvl w:ilvl="3" w:tplc="8C2CDC4E">
      <w:numFmt w:val="bullet"/>
      <w:lvlText w:val="•"/>
      <w:lvlJc w:val="left"/>
      <w:pPr>
        <w:ind w:left="2939" w:hanging="411"/>
      </w:pPr>
      <w:rPr>
        <w:rFonts w:hint="default"/>
        <w:lang w:val="ru-RU" w:eastAsia="en-US" w:bidi="ar-SA"/>
      </w:rPr>
    </w:lvl>
    <w:lvl w:ilvl="4" w:tplc="54406DB6">
      <w:numFmt w:val="bullet"/>
      <w:lvlText w:val="•"/>
      <w:lvlJc w:val="left"/>
      <w:pPr>
        <w:ind w:left="3886" w:hanging="411"/>
      </w:pPr>
      <w:rPr>
        <w:rFonts w:hint="default"/>
        <w:lang w:val="ru-RU" w:eastAsia="en-US" w:bidi="ar-SA"/>
      </w:rPr>
    </w:lvl>
    <w:lvl w:ilvl="5" w:tplc="7BC82612">
      <w:numFmt w:val="bullet"/>
      <w:lvlText w:val="•"/>
      <w:lvlJc w:val="left"/>
      <w:pPr>
        <w:ind w:left="4833" w:hanging="411"/>
      </w:pPr>
      <w:rPr>
        <w:rFonts w:hint="default"/>
        <w:lang w:val="ru-RU" w:eastAsia="en-US" w:bidi="ar-SA"/>
      </w:rPr>
    </w:lvl>
    <w:lvl w:ilvl="6" w:tplc="EFC27CA4">
      <w:numFmt w:val="bullet"/>
      <w:lvlText w:val="•"/>
      <w:lvlJc w:val="left"/>
      <w:pPr>
        <w:ind w:left="5779" w:hanging="411"/>
      </w:pPr>
      <w:rPr>
        <w:rFonts w:hint="default"/>
        <w:lang w:val="ru-RU" w:eastAsia="en-US" w:bidi="ar-SA"/>
      </w:rPr>
    </w:lvl>
    <w:lvl w:ilvl="7" w:tplc="266EA8C8">
      <w:numFmt w:val="bullet"/>
      <w:lvlText w:val="•"/>
      <w:lvlJc w:val="left"/>
      <w:pPr>
        <w:ind w:left="6726" w:hanging="411"/>
      </w:pPr>
      <w:rPr>
        <w:rFonts w:hint="default"/>
        <w:lang w:val="ru-RU" w:eastAsia="en-US" w:bidi="ar-SA"/>
      </w:rPr>
    </w:lvl>
    <w:lvl w:ilvl="8" w:tplc="74D6B502">
      <w:numFmt w:val="bullet"/>
      <w:lvlText w:val="•"/>
      <w:lvlJc w:val="left"/>
      <w:pPr>
        <w:ind w:left="7673" w:hanging="411"/>
      </w:pPr>
      <w:rPr>
        <w:rFonts w:hint="default"/>
        <w:lang w:val="ru-RU" w:eastAsia="en-US" w:bidi="ar-SA"/>
      </w:rPr>
    </w:lvl>
  </w:abstractNum>
  <w:abstractNum w:abstractNumId="1">
    <w:nsid w:val="46AA380F"/>
    <w:multiLevelType w:val="hybridMultilevel"/>
    <w:tmpl w:val="8F6EF2F0"/>
    <w:lvl w:ilvl="0" w:tplc="75AEFBA6">
      <w:start w:val="1"/>
      <w:numFmt w:val="decimal"/>
      <w:lvlText w:val="%1."/>
      <w:lvlJc w:val="left"/>
      <w:pPr>
        <w:ind w:left="102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421224">
      <w:numFmt w:val="bullet"/>
      <w:lvlText w:val="•"/>
      <w:lvlJc w:val="left"/>
      <w:pPr>
        <w:ind w:left="1046" w:hanging="350"/>
      </w:pPr>
      <w:rPr>
        <w:rFonts w:hint="default"/>
        <w:lang w:val="ru-RU" w:eastAsia="en-US" w:bidi="ar-SA"/>
      </w:rPr>
    </w:lvl>
    <w:lvl w:ilvl="2" w:tplc="2C96CC4E">
      <w:numFmt w:val="bullet"/>
      <w:lvlText w:val="•"/>
      <w:lvlJc w:val="left"/>
      <w:pPr>
        <w:ind w:left="1993" w:hanging="350"/>
      </w:pPr>
      <w:rPr>
        <w:rFonts w:hint="default"/>
        <w:lang w:val="ru-RU" w:eastAsia="en-US" w:bidi="ar-SA"/>
      </w:rPr>
    </w:lvl>
    <w:lvl w:ilvl="3" w:tplc="64B29D5E">
      <w:numFmt w:val="bullet"/>
      <w:lvlText w:val="•"/>
      <w:lvlJc w:val="left"/>
      <w:pPr>
        <w:ind w:left="2939" w:hanging="350"/>
      </w:pPr>
      <w:rPr>
        <w:rFonts w:hint="default"/>
        <w:lang w:val="ru-RU" w:eastAsia="en-US" w:bidi="ar-SA"/>
      </w:rPr>
    </w:lvl>
    <w:lvl w:ilvl="4" w:tplc="956E2D04">
      <w:numFmt w:val="bullet"/>
      <w:lvlText w:val="•"/>
      <w:lvlJc w:val="left"/>
      <w:pPr>
        <w:ind w:left="3886" w:hanging="350"/>
      </w:pPr>
      <w:rPr>
        <w:rFonts w:hint="default"/>
        <w:lang w:val="ru-RU" w:eastAsia="en-US" w:bidi="ar-SA"/>
      </w:rPr>
    </w:lvl>
    <w:lvl w:ilvl="5" w:tplc="5B66BCDE">
      <w:numFmt w:val="bullet"/>
      <w:lvlText w:val="•"/>
      <w:lvlJc w:val="left"/>
      <w:pPr>
        <w:ind w:left="4833" w:hanging="350"/>
      </w:pPr>
      <w:rPr>
        <w:rFonts w:hint="default"/>
        <w:lang w:val="ru-RU" w:eastAsia="en-US" w:bidi="ar-SA"/>
      </w:rPr>
    </w:lvl>
    <w:lvl w:ilvl="6" w:tplc="460E0BAC">
      <w:numFmt w:val="bullet"/>
      <w:lvlText w:val="•"/>
      <w:lvlJc w:val="left"/>
      <w:pPr>
        <w:ind w:left="5779" w:hanging="350"/>
      </w:pPr>
      <w:rPr>
        <w:rFonts w:hint="default"/>
        <w:lang w:val="ru-RU" w:eastAsia="en-US" w:bidi="ar-SA"/>
      </w:rPr>
    </w:lvl>
    <w:lvl w:ilvl="7" w:tplc="18A2509A">
      <w:numFmt w:val="bullet"/>
      <w:lvlText w:val="•"/>
      <w:lvlJc w:val="left"/>
      <w:pPr>
        <w:ind w:left="6726" w:hanging="350"/>
      </w:pPr>
      <w:rPr>
        <w:rFonts w:hint="default"/>
        <w:lang w:val="ru-RU" w:eastAsia="en-US" w:bidi="ar-SA"/>
      </w:rPr>
    </w:lvl>
    <w:lvl w:ilvl="8" w:tplc="AF9A2162">
      <w:numFmt w:val="bullet"/>
      <w:lvlText w:val="•"/>
      <w:lvlJc w:val="left"/>
      <w:pPr>
        <w:ind w:left="7673" w:hanging="3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F6"/>
    <w:rsid w:val="000800F6"/>
    <w:rsid w:val="0099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01574-D45A-41C3-BD4C-B3901DB5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8" w:right="1028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spacing w:before="72"/>
      <w:ind w:left="10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11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Ирина Жадан</cp:lastModifiedBy>
  <cp:revision>2</cp:revision>
  <dcterms:created xsi:type="dcterms:W3CDTF">2023-10-23T09:46:00Z</dcterms:created>
  <dcterms:modified xsi:type="dcterms:W3CDTF">2023-10-23T09:46:00Z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2023-10-23T00:00:00Z</vt:filetime>
  </property>
</Properties>
</file>